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numPr>
          <w:ilvl w:val="0"/>
          <w:numId w:val="0"/>
        </w:numPr>
        <w:tabs>
          <w:tab w:val="clear" w:pos="720"/>
          <w:tab w:val="left" w:pos="1288" w:leader="none"/>
        </w:tabs>
        <w:spacing w:lineRule="auto" w:line="240" w:before="0" w:after="0"/>
        <w:ind w:right="-54" w:hanging="0"/>
        <w:jc w:val="right"/>
        <w:outlineLvl w:val="5"/>
        <w:rPr>
          <w:lang w:val="en-US"/>
        </w:rPr>
      </w:pPr>
      <w:r>
        <w:rPr>
          <w:lang w:val="en-US"/>
        </w:rPr>
        <w:drawing>
          <wp:anchor behindDoc="0" distT="0" distB="0" distL="114300" distR="114300" simplePos="0" locked="0" layoutInCell="1" allowOverlap="1" relativeHeight="4">
            <wp:simplePos x="0" y="0"/>
            <wp:positionH relativeFrom="margin">
              <wp:posOffset>-104140</wp:posOffset>
            </wp:positionH>
            <wp:positionV relativeFrom="paragraph">
              <wp:posOffset>200660</wp:posOffset>
            </wp:positionV>
            <wp:extent cx="1443990" cy="1443990"/>
            <wp:effectExtent l="0" t="0" r="0" b="0"/>
            <wp:wrapSquare wrapText="bothSides"/>
            <wp:docPr id="1" name="Εικόνα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52" descr=""/>
                    <pic:cNvPicPr>
                      <a:picLocks noChangeAspect="1" noChangeArrowheads="1"/>
                    </pic:cNvPicPr>
                  </pic:nvPicPr>
                  <pic:blipFill>
                    <a:blip r:embed="rId2"/>
                    <a:stretch>
                      <a:fillRect/>
                    </a:stretch>
                  </pic:blipFill>
                  <pic:spPr bwMode="auto">
                    <a:xfrm>
                      <a:off x="0" y="0"/>
                      <a:ext cx="1443990" cy="1443990"/>
                    </a:xfrm>
                    <a:prstGeom prst="rect">
                      <a:avLst/>
                    </a:prstGeom>
                  </pic:spPr>
                </pic:pic>
              </a:graphicData>
            </a:graphic>
          </wp:anchor>
        </w:drawing>
      </w:r>
    </w:p>
    <w:p>
      <w:pPr>
        <w:pStyle w:val="Normal"/>
        <w:keepNext w:val="true"/>
        <w:numPr>
          <w:ilvl w:val="0"/>
          <w:numId w:val="0"/>
        </w:numPr>
        <w:tabs>
          <w:tab w:val="clear" w:pos="720"/>
          <w:tab w:val="left" w:pos="1288" w:leader="none"/>
        </w:tabs>
        <w:spacing w:lineRule="auto" w:line="240" w:before="0" w:after="0"/>
        <w:ind w:right="-54" w:hanging="0"/>
        <w:jc w:val="right"/>
        <w:outlineLvl w:val="5"/>
        <w:rPr>
          <w:lang w:val="en-US"/>
        </w:rPr>
      </w:pPr>
      <w:r>
        <w:rPr>
          <w:lang w:val="en-US"/>
        </w:rPr>
      </w:r>
    </w:p>
    <w:p>
      <w:pPr>
        <w:pStyle w:val="Normal"/>
        <w:keepNext w:val="true"/>
        <w:numPr>
          <w:ilvl w:val="0"/>
          <w:numId w:val="0"/>
        </w:numPr>
        <w:tabs>
          <w:tab w:val="clear" w:pos="720"/>
          <w:tab w:val="left" w:pos="1288" w:leader="none"/>
        </w:tabs>
        <w:spacing w:lineRule="auto" w:line="240" w:before="0" w:after="0"/>
        <w:ind w:right="-54" w:hanging="0"/>
        <w:jc w:val="right"/>
        <w:outlineLvl w:val="5"/>
        <w:rPr>
          <w:lang w:val="en-US"/>
        </w:rPr>
      </w:pPr>
      <w:r>
        <w:rPr>
          <w:lang w:val="en-US"/>
        </w:rPr>
      </w:r>
    </w:p>
    <w:p>
      <w:pPr>
        <w:pStyle w:val="Normal"/>
        <w:keepNext w:val="true"/>
        <w:numPr>
          <w:ilvl w:val="0"/>
          <w:numId w:val="0"/>
        </w:numPr>
        <w:tabs>
          <w:tab w:val="clear" w:pos="720"/>
          <w:tab w:val="left" w:pos="1288" w:leader="none"/>
        </w:tabs>
        <w:spacing w:lineRule="auto" w:line="240" w:before="0" w:after="0"/>
        <w:ind w:right="-54" w:hanging="0"/>
        <w:jc w:val="right"/>
        <w:outlineLvl w:val="5"/>
        <w:rPr>
          <w:lang w:val="en-US"/>
        </w:rPr>
      </w:pPr>
      <w:r>
        <w:rPr>
          <w:lang w:val="en-US"/>
        </w:rPr>
      </w:r>
    </w:p>
    <w:p>
      <w:pPr>
        <w:pStyle w:val="Normal"/>
        <w:keepNext w:val="true"/>
        <w:numPr>
          <w:ilvl w:val="0"/>
          <w:numId w:val="0"/>
        </w:numPr>
        <w:tabs>
          <w:tab w:val="clear" w:pos="720"/>
          <w:tab w:val="left" w:pos="1288" w:leader="none"/>
        </w:tabs>
        <w:spacing w:lineRule="auto" w:line="240" w:before="0" w:after="0"/>
        <w:ind w:right="-54" w:hanging="0"/>
        <w:jc w:val="right"/>
        <w:outlineLvl w:val="5"/>
        <w:rPr>
          <w:rFonts w:eastAsia="Times New Roman" w:cs="Calibri" w:cstheme="minorHAnsi"/>
          <w:b/>
          <w:b/>
          <w:bCs/>
          <w:kern w:val="0"/>
          <w:sz w:val="32"/>
          <w:szCs w:val="32"/>
          <w:lang w:val="en-US" w:eastAsia="el-GR"/>
          <w14:ligatures w14:val="none"/>
        </w:rPr>
      </w:pPr>
      <w:r>
        <w:rPr>
          <w:rFonts w:eastAsia="Times New Roman" w:cs="Calibri" w:cstheme="minorHAnsi"/>
          <w:b/>
          <w:bCs/>
          <w:kern w:val="0"/>
          <w:sz w:val="32"/>
          <w:szCs w:val="32"/>
          <w:lang w:val="en-US" w:eastAsia="el-GR"/>
          <w14:ligatures w14:val="none"/>
        </w:rPr>
      </w:r>
    </w:p>
    <w:p>
      <w:pPr>
        <w:pStyle w:val="Normal"/>
        <w:keepNext w:val="true"/>
        <w:numPr>
          <w:ilvl w:val="0"/>
          <w:numId w:val="0"/>
        </w:numPr>
        <w:tabs>
          <w:tab w:val="clear" w:pos="720"/>
          <w:tab w:val="left" w:pos="1288" w:leader="none"/>
        </w:tabs>
        <w:spacing w:lineRule="auto" w:line="240" w:before="0" w:after="0"/>
        <w:ind w:right="-54" w:hanging="0"/>
        <w:jc w:val="center"/>
        <w:outlineLvl w:val="5"/>
        <w:rPr>
          <w:rFonts w:eastAsia="Times New Roman" w:cs="Calibri" w:cstheme="minorHAnsi"/>
          <w:b/>
          <w:b/>
          <w:bCs/>
          <w:kern w:val="0"/>
          <w:sz w:val="32"/>
          <w:szCs w:val="32"/>
          <w:lang w:eastAsia="el-GR"/>
          <w14:ligatures w14:val="none"/>
        </w:rPr>
      </w:pPr>
      <w:r>
        <w:rPr>
          <w:rFonts w:eastAsia="Times New Roman" w:cs="Calibri" w:cstheme="minorHAnsi"/>
          <w:b/>
          <w:bCs/>
          <w:kern w:val="0"/>
          <w:sz w:val="32"/>
          <w:szCs w:val="32"/>
          <w:lang w:eastAsia="el-GR"/>
          <w14:ligatures w14:val="none"/>
        </w:rPr>
        <w:t xml:space="preserve">                             </w:t>
      </w:r>
    </w:p>
    <w:p>
      <w:pPr>
        <w:pStyle w:val="Normal"/>
        <w:keepNext w:val="true"/>
        <w:numPr>
          <w:ilvl w:val="0"/>
          <w:numId w:val="0"/>
        </w:numPr>
        <w:tabs>
          <w:tab w:val="clear" w:pos="720"/>
          <w:tab w:val="left" w:pos="1288" w:leader="none"/>
        </w:tabs>
        <w:spacing w:lineRule="auto" w:line="240" w:before="0" w:after="0"/>
        <w:ind w:right="-54" w:hanging="0"/>
        <w:outlineLvl w:val="5"/>
        <w:rPr>
          <w:rFonts w:eastAsia="Times New Roman" w:cs="Calibri" w:cstheme="minorHAnsi"/>
          <w:b/>
          <w:b/>
          <w:bCs/>
          <w:kern w:val="0"/>
          <w:sz w:val="32"/>
          <w:szCs w:val="32"/>
          <w:lang w:eastAsia="el-GR"/>
          <w14:ligatures w14:val="none"/>
        </w:rPr>
      </w:pPr>
      <w:r>
        <w:rPr>
          <w:rFonts w:eastAsia="Times New Roman" w:cs="Calibri" w:cstheme="minorHAnsi"/>
          <w:b/>
          <w:bCs/>
          <w:kern w:val="0"/>
          <w:sz w:val="32"/>
          <w:szCs w:val="32"/>
          <w:lang w:eastAsia="el-GR"/>
          <w14:ligatures w14:val="none"/>
        </w:rPr>
      </w:r>
    </w:p>
    <w:p>
      <w:pPr>
        <w:pStyle w:val="Normal"/>
        <w:keepNext w:val="true"/>
        <w:numPr>
          <w:ilvl w:val="0"/>
          <w:numId w:val="0"/>
        </w:numPr>
        <w:tabs>
          <w:tab w:val="clear" w:pos="720"/>
          <w:tab w:val="left" w:pos="1288" w:leader="none"/>
        </w:tabs>
        <w:spacing w:lineRule="auto" w:line="240" w:before="0" w:after="0"/>
        <w:ind w:right="-54" w:hanging="0"/>
        <w:outlineLvl w:val="5"/>
        <w:rPr>
          <w:rFonts w:eastAsia="Times New Roman" w:cs="Calibri" w:cstheme="minorHAnsi"/>
          <w:b/>
          <w:b/>
          <w:bCs/>
          <w:kern w:val="0"/>
          <w:sz w:val="32"/>
          <w:szCs w:val="32"/>
          <w:lang w:eastAsia="el-GR"/>
          <w14:ligatures w14:val="none"/>
        </w:rPr>
      </w:pPr>
      <w:r>
        <w:rPr>
          <w:rFonts w:eastAsia="Times New Roman" w:cs="Calibri" w:cstheme="minorHAnsi"/>
          <w:b/>
          <w:bCs/>
          <w:kern w:val="0"/>
          <w:sz w:val="32"/>
          <w:szCs w:val="32"/>
          <w:lang w:eastAsia="el-GR"/>
          <w14:ligatures w14:val="none"/>
        </w:rPr>
      </w:r>
    </w:p>
    <w:p>
      <w:pPr>
        <w:pStyle w:val="Normal"/>
        <w:keepNext w:val="true"/>
        <w:numPr>
          <w:ilvl w:val="0"/>
          <w:numId w:val="0"/>
        </w:numPr>
        <w:tabs>
          <w:tab w:val="clear" w:pos="720"/>
          <w:tab w:val="left" w:pos="1288" w:leader="none"/>
        </w:tabs>
        <w:spacing w:lineRule="auto" w:line="240" w:before="0" w:after="0"/>
        <w:ind w:right="-54" w:hanging="0"/>
        <w:jc w:val="center"/>
        <w:outlineLvl w:val="5"/>
        <w:rPr>
          <w:rFonts w:eastAsia="Times New Roman" w:cs="Calibri" w:cstheme="minorHAnsi"/>
          <w:b/>
          <w:b/>
          <w:bCs/>
          <w:kern w:val="0"/>
          <w:sz w:val="40"/>
          <w:szCs w:val="40"/>
          <w:lang w:eastAsia="el-GR"/>
          <w14:ligatures w14:val="none"/>
        </w:rPr>
      </w:pPr>
      <w:r>
        <w:rPr>
          <w:rFonts w:eastAsia="Times New Roman" w:cs="Calibri" w:cstheme="minorHAnsi"/>
          <w:b/>
          <w:bCs/>
          <w:kern w:val="0"/>
          <w:sz w:val="40"/>
          <w:szCs w:val="40"/>
          <w:lang w:eastAsia="el-GR"/>
          <w14:ligatures w14:val="none"/>
        </w:rPr>
        <w:t>Δ Ε Λ Τ Ι Ο   Τ Υ Π Ο Υ</w:t>
      </w:r>
    </w:p>
    <w:p>
      <w:pPr>
        <w:pStyle w:val="Normal"/>
        <w:tabs>
          <w:tab w:val="clear" w:pos="720"/>
          <w:tab w:val="left" w:pos="1288" w:leader="none"/>
        </w:tabs>
        <w:spacing w:lineRule="auto" w:line="240" w:before="0" w:after="0"/>
        <w:ind w:right="-54" w:hanging="0"/>
        <w:rPr>
          <w:rFonts w:eastAsia="Times New Roman" w:cs="Calibri" w:cstheme="minorHAnsi"/>
          <w:kern w:val="0"/>
          <w:lang w:eastAsia="el-GR"/>
          <w14:ligatures w14:val="none"/>
        </w:rPr>
      </w:pPr>
      <w:r>
        <w:rPr>
          <w:rFonts w:eastAsia="Times New Roman" w:cs="Calibri" w:cstheme="minorHAnsi"/>
          <w:kern w:val="0"/>
          <w:lang w:eastAsia="el-GR"/>
          <w14:ligatures w14:val="none"/>
        </w:rPr>
        <mc:AlternateContent>
          <mc:Choice Requires="wps">
            <w:drawing>
              <wp:anchor behindDoc="0" distT="0" distB="0" distL="0" distR="0" simplePos="0" locked="0" layoutInCell="1" allowOverlap="1" relativeHeight="2" wp14:anchorId="27A8BC84">
                <wp:simplePos x="0" y="0"/>
                <wp:positionH relativeFrom="column">
                  <wp:posOffset>-227965</wp:posOffset>
                </wp:positionH>
                <wp:positionV relativeFrom="paragraph">
                  <wp:posOffset>129540</wp:posOffset>
                </wp:positionV>
                <wp:extent cx="6515735" cy="635"/>
                <wp:effectExtent l="5715" t="6985" r="13335" b="12065"/>
                <wp:wrapNone/>
                <wp:docPr id="2" name="Ευθεία γραμμή σύνδεσης 204957117"/>
                <a:graphic xmlns:a="http://schemas.openxmlformats.org/drawingml/2006/main">
                  <a:graphicData uri="http://schemas.microsoft.com/office/word/2010/wordprocessingShape">
                    <wps:wsp>
                      <wps:cNvSpPr/>
                      <wps:spPr>
                        <a:xfrm>
                          <a:off x="0" y="0"/>
                          <a:ext cx="651528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7.95pt,10.2pt" to="495pt,10.2pt" ID="Ευθεία γραμμή σύνδεσης 204957117" stroked="t" style="position:absolute" wp14:anchorId="27A8BC84">
                <v:stroke color="black" weight="9360" joinstyle="round" endcap="flat"/>
                <v:fill o:detectmouseclick="t" on="false"/>
              </v:line>
            </w:pict>
          </mc:Fallback>
        </mc:AlternateContent>
      </w:r>
    </w:p>
    <w:p>
      <w:pPr>
        <w:pStyle w:val="Normal"/>
        <w:keepNext w:val="true"/>
        <w:numPr>
          <w:ilvl w:val="0"/>
          <w:numId w:val="0"/>
        </w:numPr>
        <w:tabs>
          <w:tab w:val="clear" w:pos="720"/>
          <w:tab w:val="left" w:pos="1288" w:leader="none"/>
        </w:tabs>
        <w:spacing w:lineRule="auto" w:line="240" w:before="0" w:after="0"/>
        <w:ind w:right="-54" w:hanging="0"/>
        <w:jc w:val="center"/>
        <w:outlineLvl w:val="5"/>
        <w:rPr>
          <w:rFonts w:eastAsia="Times New Roman" w:cs="Calibri" w:cstheme="minorHAnsi"/>
          <w:b/>
          <w:b/>
          <w:bCs/>
          <w:kern w:val="0"/>
          <w:lang w:eastAsia="el-GR"/>
          <w14:ligatures w14:val="none"/>
        </w:rPr>
      </w:pPr>
      <w:r>
        <w:rPr>
          <w:rFonts w:eastAsia="Times New Roman" w:cs="Calibri" w:cstheme="minorHAnsi"/>
          <w:b/>
          <w:bCs/>
          <w:kern w:val="0"/>
          <w:lang w:eastAsia="el-GR"/>
          <w14:ligatures w14:val="none"/>
        </w:rPr>
      </w:r>
    </w:p>
    <w:p>
      <w:pPr>
        <w:pStyle w:val="Normal"/>
        <w:spacing w:lineRule="auto" w:line="240" w:before="0" w:after="0"/>
        <w:jc w:val="center"/>
        <w:rPr>
          <w:rFonts w:ascii="Arial" w:hAnsi="Arial" w:eastAsia="Times New Roman" w:cs="Arial"/>
          <w:b/>
          <w:b/>
          <w:bCs/>
          <w:kern w:val="0"/>
          <w:sz w:val="32"/>
          <w:szCs w:val="32"/>
          <w:lang w:eastAsia="el-GR"/>
          <w14:ligatures w14:val="none"/>
        </w:rPr>
      </w:pPr>
      <w:r>
        <w:rPr>
          <w:rFonts w:eastAsia="Times New Roman" w:cs="Arial" w:ascii="Arial" w:hAnsi="Arial"/>
          <w:b/>
          <w:bCs/>
          <w:kern w:val="0"/>
          <w:sz w:val="32"/>
          <w:szCs w:val="32"/>
          <w:lang w:eastAsia="el-GR"/>
          <w14:ligatures w14:val="none"/>
        </w:rPr>
        <w:t>ΒΡΑΔΙΕΣ ΠΟΛΙΤΙΣΜΟΥ της</w:t>
      </w:r>
    </w:p>
    <w:p>
      <w:pPr>
        <w:pStyle w:val="Normal"/>
        <w:spacing w:lineRule="auto" w:line="240" w:before="0" w:after="0"/>
        <w:jc w:val="center"/>
        <w:rPr>
          <w:rFonts w:ascii="Arial" w:hAnsi="Arial" w:eastAsia="Times New Roman" w:cs="Arial"/>
          <w:b/>
          <w:b/>
          <w:bCs/>
          <w:kern w:val="0"/>
          <w:sz w:val="32"/>
          <w:szCs w:val="32"/>
          <w:lang w:eastAsia="el-GR"/>
          <w14:ligatures w14:val="none"/>
        </w:rPr>
      </w:pPr>
      <w:r>
        <w:rPr>
          <w:rFonts w:eastAsia="Times New Roman" w:cs="Arial" w:ascii="Arial" w:hAnsi="Arial"/>
          <w:b/>
          <w:bCs/>
          <w:kern w:val="0"/>
          <w:sz w:val="32"/>
          <w:szCs w:val="32"/>
          <w:lang w:eastAsia="el-GR"/>
          <w14:ligatures w14:val="none"/>
        </w:rPr>
        <w:t>ΠΕΡΙΦΕΡΕΙΑΣ ΚΕΝΤΡΙΚΗΣ ΜΑΚΕΔΟΝΙΑΣ</w:t>
      </w:r>
    </w:p>
    <w:p>
      <w:pPr>
        <w:pStyle w:val="Normal"/>
        <w:spacing w:lineRule="auto" w:line="240" w:before="0" w:after="0"/>
        <w:jc w:val="center"/>
        <w:rPr>
          <w:rFonts w:ascii="Arial" w:hAnsi="Arial" w:eastAsia="Times New Roman" w:cs="Arial"/>
          <w:b/>
          <w:b/>
          <w:bCs/>
          <w:kern w:val="0"/>
          <w:sz w:val="32"/>
          <w:szCs w:val="32"/>
          <w:lang w:eastAsia="el-GR"/>
          <w14:ligatures w14:val="none"/>
        </w:rPr>
      </w:pPr>
      <w:r>
        <w:rPr>
          <w:rFonts w:eastAsia="Times New Roman" w:cs="Arial" w:ascii="Arial" w:hAnsi="Arial"/>
          <w:b/>
          <w:bCs/>
          <w:kern w:val="0"/>
          <w:sz w:val="32"/>
          <w:szCs w:val="32"/>
          <w:lang w:eastAsia="el-GR"/>
          <w14:ligatures w14:val="none"/>
        </w:rPr>
      </w:r>
    </w:p>
    <w:p>
      <w:pPr>
        <w:pStyle w:val="Normal"/>
        <w:spacing w:lineRule="auto" w:line="240" w:before="0" w:after="0"/>
        <w:jc w:val="center"/>
        <w:rPr>
          <w:rFonts w:ascii="Arial" w:hAnsi="Arial" w:eastAsia="Times New Roman" w:cs="Arial"/>
          <w:b/>
          <w:b/>
          <w:bCs/>
          <w:color w:val="F7CAAC" w:themeColor="accent2" w:themeTint="66"/>
          <w:kern w:val="0"/>
          <w:sz w:val="36"/>
          <w:szCs w:val="36"/>
          <w:lang w:eastAsia="el-GR"/>
          <w14:shadow w14:blurRad="63500" w14:dist="50800" w14:dir="13500000" w14:sx="0" w14:sy="0" w14:kx="0" w14:ky="0" w14:algn="none">
            <w14:srgbClr w14:val="000000">
              <w14:alpha w14:val="50000"/>
            </w14:srgbClr>
          </w14:shadow>
          <w14:textOutline w14:w="11112" w14:cap="flat" w14:cmpd="sng" w14:algn="ctr">
            <w14:solidFill>
              <w14:schemeClr w14:val="accent2"/>
            </w14:solidFill>
            <w14:prstDash w14:val="solid"/>
            <w14:round/>
          </w14:textOutline>
          <w14:ligatures w14:val="none"/>
        </w:rPr>
      </w:pPr>
      <w:r>
        <w:rPr>
          <w:rFonts w:eastAsia="Times New Roman" w:cs="Arial" w:ascii="Arial" w:hAnsi="Arial"/>
          <w:b/>
          <w:bCs/>
          <w:color w:val="F7CAAC" w:themeColor="accent2" w:themeTint="66"/>
          <w:kern w:val="0"/>
          <w:sz w:val="36"/>
          <w:szCs w:val="36"/>
          <w:lang w:eastAsia="el-GR"/>
          <w14:shadow w14:blurRad="63500" w14:dist="50800" w14:dir="13500000" w14:sx="0" w14:sy="0" w14:kx="0" w14:ky="0" w14:algn="none">
            <w14:srgbClr w14:val="000000">
              <w14:alpha w14:val="50000"/>
            </w14:srgbClr>
          </w14:shadow>
          <w14:textOutline w14:w="11112" w14:cap="flat" w14:cmpd="sng" w14:algn="ctr">
            <w14:solidFill>
              <w14:schemeClr w14:val="accent2"/>
            </w14:solidFill>
            <w14:prstDash w14:val="solid"/>
            <w14:round/>
          </w14:textOutline>
          <w14:ligatures w14:val="none"/>
        </w:rPr>
        <w:t>03 , 04, 05 &amp; 06 Σεπτεμβρίου</w:t>
      </w:r>
    </w:p>
    <w:p>
      <w:pPr>
        <w:pStyle w:val="Normal"/>
        <w:spacing w:lineRule="auto" w:line="240" w:before="0" w:after="0"/>
        <w:jc w:val="center"/>
        <w:rPr>
          <w:rFonts w:ascii="Arial" w:hAnsi="Arial" w:eastAsia="Times New Roman" w:cs="Arial"/>
          <w:b/>
          <w:b/>
          <w:bCs/>
          <w:color w:val="F7CAAC" w:themeColor="accent2" w:themeTint="66"/>
          <w:kern w:val="0"/>
          <w:sz w:val="36"/>
          <w:szCs w:val="36"/>
          <w:lang w:eastAsia="el-GR"/>
          <w14:shadow w14:blurRad="63500" w14:dist="50800" w14:dir="13500000" w14:sx="0" w14:sy="0" w14:kx="0" w14:ky="0" w14:algn="none">
            <w14:srgbClr w14:val="000000">
              <w14:alpha w14:val="50000"/>
            </w14:srgbClr>
          </w14:shadow>
          <w14:textOutline w14:w="11112" w14:cap="flat" w14:cmpd="sng" w14:algn="ctr">
            <w14:solidFill>
              <w14:schemeClr w14:val="accent2"/>
            </w14:solidFill>
            <w14:prstDash w14:val="solid"/>
            <w14:round/>
          </w14:textOutline>
          <w14:ligatures w14:val="none"/>
        </w:rPr>
      </w:pPr>
      <w:r>
        <w:rPr>
          <w:rFonts w:eastAsia="Times New Roman" w:cs="Arial" w:ascii="Arial" w:hAnsi="Arial"/>
          <w:b/>
          <w:bCs/>
          <w:color w:val="F7CAAC" w:themeColor="accent2" w:themeTint="66"/>
          <w:kern w:val="0"/>
          <w:sz w:val="36"/>
          <w:szCs w:val="36"/>
          <w:lang w:eastAsia="el-GR"/>
          <w14:shadow w14:blurRad="63500" w14:dist="50800" w14:dir="13500000" w14:sx="0" w14:sy="0" w14:kx="0" w14:ky="0" w14:algn="none">
            <w14:srgbClr w14:val="000000">
              <w14:alpha w14:val="50000"/>
            </w14:srgbClr>
          </w14:shadow>
          <w14:textOutline w14:w="11112" w14:cap="flat" w14:cmpd="sng" w14:algn="ctr">
            <w14:solidFill>
              <w14:schemeClr w14:val="accent2"/>
            </w14:solidFill>
            <w14:prstDash w14:val="solid"/>
            <w14:round/>
          </w14:textOutline>
          <w14:ligatures w14:val="none"/>
        </w:rPr>
        <w:t>Φράγμα της Θέρμης</w:t>
      </w:r>
    </w:p>
    <w:p>
      <w:pPr>
        <w:pStyle w:val="Normal"/>
        <w:spacing w:lineRule="auto" w:line="240" w:before="0" w:after="0"/>
        <w:jc w:val="center"/>
        <w:rPr>
          <w:rFonts w:ascii="Arial" w:hAnsi="Arial" w:eastAsia="Times New Roman" w:cs="Arial"/>
          <w:b/>
          <w:b/>
          <w:bCs/>
          <w:kern w:val="0"/>
          <w:sz w:val="32"/>
          <w:szCs w:val="32"/>
          <w:lang w:eastAsia="el-GR"/>
          <w14:ligatures w14:val="none"/>
        </w:rPr>
      </w:pPr>
      <w:r>
        <w:rPr>
          <w:rFonts w:eastAsia="Times New Roman" w:cs="Arial" w:ascii="Arial" w:hAnsi="Arial"/>
          <w:b/>
          <w:bCs/>
          <w:kern w:val="0"/>
          <w:sz w:val="32"/>
          <w:szCs w:val="32"/>
          <w:lang w:eastAsia="el-GR"/>
          <w14:ligatures w14:val="none"/>
        </w:rPr>
      </w:r>
    </w:p>
    <w:p>
      <w:pPr>
        <w:pStyle w:val="Normal"/>
        <w:spacing w:lineRule="auto" w:line="240" w:before="0" w:after="0"/>
        <w:jc w:val="both"/>
        <w:rPr>
          <w:rFonts w:eastAsia="Times New Roman" w:cs="Calibri" w:cstheme="minorHAnsi"/>
          <w:kern w:val="0"/>
          <w:lang w:eastAsia="el-GR"/>
          <w14:ligatures w14:val="none"/>
        </w:rPr>
      </w:pPr>
      <w:r>
        <w:rPr>
          <w:rFonts w:eastAsia="Times New Roman" w:cs="Calibri" w:cstheme="minorHAnsi"/>
          <w:kern w:val="0"/>
          <w:lang w:eastAsia="el-GR"/>
          <w14:ligatures w14:val="none"/>
        </w:rPr>
        <mc:AlternateContent>
          <mc:Choice Requires="wps">
            <w:drawing>
              <wp:anchor behindDoc="0" distT="0" distB="0" distL="0" distR="0" simplePos="0" locked="0" layoutInCell="1" allowOverlap="1" relativeHeight="3" wp14:anchorId="43A16B0E">
                <wp:simplePos x="0" y="0"/>
                <wp:positionH relativeFrom="column">
                  <wp:posOffset>-227965</wp:posOffset>
                </wp:positionH>
                <wp:positionV relativeFrom="paragraph">
                  <wp:posOffset>14605</wp:posOffset>
                </wp:positionV>
                <wp:extent cx="6515735" cy="635"/>
                <wp:effectExtent l="5715" t="13970" r="13335" b="5080"/>
                <wp:wrapNone/>
                <wp:docPr id="3" name="Ευθεία γραμμή σύνδεσης 924964977"/>
                <a:graphic xmlns:a="http://schemas.openxmlformats.org/drawingml/2006/main">
                  <a:graphicData uri="http://schemas.microsoft.com/office/word/2010/wordprocessingShape">
                    <wps:wsp>
                      <wps:cNvSpPr/>
                      <wps:spPr>
                        <a:xfrm>
                          <a:off x="0" y="0"/>
                          <a:ext cx="651528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7.95pt,1.15pt" to="495pt,1.15pt" ID="Ευθεία γραμμή σύνδεσης 924964977" stroked="t" style="position:absolute" wp14:anchorId="43A16B0E">
                <v:stroke color="black" weight="9360" joinstyle="round" endcap="flat"/>
                <v:fill o:detectmouseclick="t" on="false"/>
              </v:line>
            </w:pict>
          </mc:Fallback>
        </mc:AlternateContent>
      </w:r>
    </w:p>
    <w:p>
      <w:pPr>
        <w:pStyle w:val="Normal"/>
        <w:keepNext w:val="true"/>
        <w:numPr>
          <w:ilvl w:val="0"/>
          <w:numId w:val="0"/>
        </w:numPr>
        <w:tabs>
          <w:tab w:val="clear" w:pos="720"/>
          <w:tab w:val="left" w:pos="1288" w:leader="none"/>
        </w:tabs>
        <w:spacing w:lineRule="auto" w:line="240" w:before="0" w:after="0"/>
        <w:ind w:right="-54" w:hanging="0"/>
        <w:jc w:val="center"/>
        <w:outlineLvl w:val="5"/>
        <w:rPr>
          <w:rFonts w:eastAsia="Times New Roman" w:cs="Calibri" w:cstheme="minorHAnsi"/>
          <w:b/>
          <w:b/>
          <w:bCs/>
          <w:kern w:val="0"/>
          <w:sz w:val="28"/>
          <w:szCs w:val="28"/>
          <w:lang w:eastAsia="el-GR"/>
          <w14:ligatures w14:val="none"/>
        </w:rPr>
      </w:pPr>
      <w:r>
        <w:rPr>
          <w:rFonts w:eastAsia="Times New Roman" w:cs="Calibri" w:cstheme="minorHAnsi"/>
          <w:b/>
          <w:bCs/>
          <w:kern w:val="0"/>
          <w:sz w:val="28"/>
          <w:szCs w:val="28"/>
          <w:lang w:eastAsia="el-GR"/>
          <w14:ligatures w14:val="none"/>
        </w:rPr>
      </w:r>
    </w:p>
    <w:p>
      <w:pPr>
        <w:pStyle w:val="Normal"/>
        <w:spacing w:lineRule="auto" w:line="240" w:before="0" w:after="0"/>
        <w:jc w:val="both"/>
        <w:rPr>
          <w:rFonts w:ascii="Georgia" w:hAnsi="Georgia" w:cs="Calibri" w:cstheme="minorHAnsi"/>
          <w:b/>
          <w:b/>
          <w:kern w:val="0"/>
          <w:sz w:val="24"/>
          <w:szCs w:val="24"/>
          <w14:ligatures w14:val="none"/>
        </w:rPr>
      </w:pPr>
      <w:r>
        <w:rPr>
          <w:rFonts w:cs="Calibri" w:ascii="Georgia" w:hAnsi="Georgia" w:cstheme="minorHAnsi"/>
          <w:kern w:val="0"/>
          <w:sz w:val="24"/>
          <w:szCs w:val="24"/>
          <w14:ligatures w14:val="none"/>
        </w:rPr>
        <w:t xml:space="preserve">Το </w:t>
      </w:r>
      <w:r>
        <w:rPr>
          <w:rFonts w:cs="Calibri" w:ascii="Georgia" w:hAnsi="Georgia" w:cstheme="minorHAnsi"/>
          <w:b/>
          <w:bCs/>
          <w:kern w:val="0"/>
          <w:sz w:val="24"/>
          <w:szCs w:val="24"/>
          <w14:ligatures w14:val="none"/>
        </w:rPr>
        <w:t xml:space="preserve">Κέντρο Πολιτισμού της Περιφέρειας Κεντρικής Μακεδονίας </w:t>
      </w:r>
      <w:r>
        <w:rPr>
          <w:rFonts w:cs="Calibri" w:ascii="Georgia" w:hAnsi="Georgia" w:cstheme="minorHAnsi"/>
          <w:kern w:val="0"/>
          <w:sz w:val="24"/>
          <w:szCs w:val="24"/>
          <w14:ligatures w14:val="none"/>
        </w:rPr>
        <w:t xml:space="preserve">διοργανώνει τις </w:t>
      </w:r>
      <w:r>
        <w:rPr>
          <w:rFonts w:cs="Calibri" w:ascii="Georgia" w:hAnsi="Georgia" w:cstheme="minorHAnsi"/>
          <w:b/>
          <w:bCs/>
          <w:kern w:val="0"/>
          <w:sz w:val="24"/>
          <w:szCs w:val="24"/>
          <w14:ligatures w14:val="none"/>
        </w:rPr>
        <w:t xml:space="preserve">«Βραδιές πολιτισμού» στο Φράγμα της Θέρμης </w:t>
      </w:r>
      <w:r>
        <w:rPr>
          <w:rFonts w:cs="Calibri" w:ascii="Georgia" w:hAnsi="Georgia" w:cstheme="minorHAnsi"/>
          <w:kern w:val="0"/>
          <w:sz w:val="24"/>
          <w:szCs w:val="24"/>
          <w14:ligatures w14:val="none"/>
        </w:rPr>
        <w:t xml:space="preserve">με </w:t>
      </w:r>
      <w:r>
        <w:rPr>
          <w:rFonts w:cs="Calibri" w:ascii="Georgia" w:hAnsi="Georgia" w:cstheme="minorHAnsi"/>
          <w:b/>
          <w:bCs/>
          <w:kern w:val="0"/>
          <w:sz w:val="24"/>
          <w:szCs w:val="24"/>
          <w14:ligatures w14:val="none"/>
        </w:rPr>
        <w:t>4 συναυλίες</w:t>
      </w:r>
      <w:r>
        <w:rPr>
          <w:rFonts w:cs="Calibri" w:ascii="Georgia" w:hAnsi="Georgia" w:cstheme="minorHAnsi"/>
          <w:kern w:val="0"/>
          <w:sz w:val="24"/>
          <w:szCs w:val="24"/>
          <w14:ligatures w14:val="none"/>
        </w:rPr>
        <w:t xml:space="preserve"> για να υποδεχθούμε το φθινόπωρο, στον ξεχωριστό αυτό φυσικό χώρο, όπου 3000 καθίσματα θα φιλοξενήσουν το κοινό μας.</w:t>
      </w:r>
    </w:p>
    <w:p>
      <w:pPr>
        <w:pStyle w:val="Normal"/>
        <w:spacing w:lineRule="auto" w:line="240" w:before="0" w:after="0"/>
        <w:rPr>
          <w:rFonts w:ascii="Georgia" w:hAnsi="Georgia" w:cs="Calibri" w:cstheme="minorHAnsi"/>
          <w:b/>
          <w:b/>
          <w:bCs/>
          <w:sz w:val="24"/>
          <w:szCs w:val="24"/>
        </w:rPr>
      </w:pPr>
      <w:r>
        <w:rPr>
          <w:rFonts w:cs="Calibri" w:cstheme="minorHAnsi" w:ascii="Georgia" w:hAnsi="Georgia"/>
          <w:b/>
          <w:bCs/>
          <w:sz w:val="24"/>
          <w:szCs w:val="24"/>
        </w:rPr>
      </w:r>
    </w:p>
    <w:p>
      <w:pPr>
        <w:pStyle w:val="Normal"/>
        <w:spacing w:lineRule="auto" w:line="240" w:before="0" w:after="0"/>
        <w:rPr>
          <w:rFonts w:ascii="Georgia" w:hAnsi="Georgia" w:cs="Calibri" w:cstheme="minorHAnsi"/>
          <w:b/>
          <w:b/>
          <w:bCs/>
          <w:sz w:val="24"/>
          <w:szCs w:val="24"/>
        </w:rPr>
      </w:pPr>
      <w:r>
        <w:rPr>
          <w:rFonts w:cs="Calibri" w:ascii="Georgia" w:hAnsi="Georgia" w:cstheme="minorHAnsi"/>
          <w:b/>
          <w:bCs/>
          <w:sz w:val="24"/>
          <w:szCs w:val="24"/>
        </w:rPr>
        <w:t>Ώρα έναρξης: 20.30</w:t>
      </w:r>
    </w:p>
    <w:p>
      <w:pPr>
        <w:pStyle w:val="Normal"/>
        <w:spacing w:lineRule="auto" w:line="240" w:before="0" w:after="0"/>
        <w:rPr>
          <w:rFonts w:ascii="Georgia" w:hAnsi="Georgia" w:cs="Calibri" w:cstheme="minorHAnsi"/>
          <w:b/>
          <w:b/>
          <w:bCs/>
          <w:sz w:val="24"/>
          <w:szCs w:val="24"/>
        </w:rPr>
      </w:pPr>
      <w:r>
        <w:rPr>
          <w:rFonts w:cs="Calibri" w:cstheme="minorHAnsi" w:ascii="Georgia" w:hAnsi="Georgia"/>
          <w:b/>
          <w:bCs/>
          <w:sz w:val="24"/>
          <w:szCs w:val="24"/>
        </w:rPr>
      </w:r>
    </w:p>
    <w:p>
      <w:pPr>
        <w:pStyle w:val="Normal"/>
        <w:shd w:val="clear" w:color="auto" w:fill="FFFFFF"/>
        <w:spacing w:lineRule="auto" w:line="240" w:before="0" w:after="360"/>
        <w:jc w:val="both"/>
        <w:rPr>
          <w:rFonts w:ascii="Georgia" w:hAnsi="Georgia"/>
          <w:b/>
          <w:b/>
          <w:bCs/>
          <w:color w:val="000000"/>
          <w:kern w:val="0"/>
          <w:sz w:val="24"/>
          <w:szCs w:val="24"/>
          <w:u w:val="single"/>
          <w14:ligatures w14:val="none"/>
        </w:rPr>
      </w:pPr>
      <w:r>
        <w:rPr>
          <w:rFonts w:cs="Calibri" w:ascii="Georgia" w:hAnsi="Georgia" w:cstheme="minorHAnsi"/>
          <w:kern w:val="0"/>
          <w:sz w:val="24"/>
          <w:szCs w:val="24"/>
          <w14:ligatures w14:val="none"/>
        </w:rPr>
        <w:t>Ακολουθεί το πρόγραμμα:</w:t>
      </w:r>
    </w:p>
    <w:p>
      <w:pPr>
        <w:pStyle w:val="Normal"/>
        <w:numPr>
          <w:ilvl w:val="0"/>
          <w:numId w:val="0"/>
        </w:numPr>
        <w:shd w:val="clear" w:color="auto" w:fill="FFFFFF"/>
        <w:spacing w:lineRule="atLeast" w:line="264" w:before="0" w:after="240"/>
        <w:ind w:left="-142" w:firstLine="142"/>
        <w:jc w:val="both"/>
        <w:outlineLvl w:val="1"/>
        <w:rPr>
          <w:rFonts w:ascii="Georgia" w:hAnsi="Georgia"/>
          <w:b/>
          <w:b/>
          <w:bCs/>
          <w:color w:val="C45911" w:themeColor="accent2" w:themeShade="bf"/>
          <w:kern w:val="0"/>
          <w:sz w:val="28"/>
          <w:szCs w:val="28"/>
          <w:u w:val="single"/>
          <w14:ligatures w14:val="none"/>
        </w:rPr>
      </w:pPr>
      <w:r>
        <w:rPr>
          <w:rFonts w:ascii="Georgia" w:hAnsi="Georgia"/>
          <w:b/>
          <w:bCs/>
          <w:color w:val="C45911" w:themeColor="accent2" w:themeShade="bf"/>
          <w:kern w:val="0"/>
          <w:sz w:val="28"/>
          <w:szCs w:val="28"/>
          <w:u w:val="single"/>
          <w14:ligatures w14:val="none"/>
        </w:rPr>
        <w:t>Τρίτη 03 Σεπτεμβρίου  </w:t>
      </w:r>
    </w:p>
    <w:p>
      <w:pPr>
        <w:pStyle w:val="Normal"/>
        <w:ind w:left="-142" w:right="-283" w:firstLine="142"/>
        <w:jc w:val="both"/>
        <w:rPr>
          <w:rFonts w:ascii="Georgia" w:hAnsi="Georgia"/>
          <w:b/>
          <w:b/>
          <w:bCs/>
          <w:i/>
          <w:i/>
          <w:iCs/>
          <w:sz w:val="24"/>
          <w:szCs w:val="24"/>
        </w:rPr>
      </w:pPr>
      <w:r>
        <w:rPr>
          <w:rFonts w:ascii="Georgia" w:hAnsi="Georgia"/>
          <w:b/>
          <w:bCs/>
          <w:sz w:val="24"/>
          <w:szCs w:val="24"/>
        </w:rPr>
        <w:t>«30 χρόνια ΥΠΟΓΕΙΑ ΡΕΥΜΑΤΑ»</w:t>
      </w:r>
    </w:p>
    <w:p>
      <w:pPr>
        <w:pStyle w:val="Default"/>
        <w:spacing w:lineRule="auto" w:line="360"/>
        <w:jc w:val="both"/>
        <w:rPr>
          <w:rFonts w:ascii="Georgia" w:hAnsi="Georgia" w:cs="" w:cstheme="minorBidi"/>
          <w:lang w:val="el-GR"/>
        </w:rPr>
      </w:pPr>
      <w:r>
        <w:rPr>
          <w:rFonts w:cs="" w:ascii="Georgia" w:hAnsi="Georgia" w:cstheme="minorBidi"/>
          <w:lang w:val="el-GR"/>
        </w:rPr>
        <w:t xml:space="preserve">Τρεις έμπειροι μουσικοί, μία θρυλική φωνή, μια Υπόγεια παρέα που καταφέρνει να ξεπερνάει συνεχώς τα μουσικά της όρια και να δημιουργεί την απόλυτη live ατμόσφαιρα σε κάθε συναυλία! Τα Υπόγεια Ρεύματα είναι ένας ζωντανός οργανισμός </w:t>
      </w:r>
    </w:p>
    <w:p>
      <w:pPr>
        <w:pStyle w:val="Default"/>
        <w:spacing w:lineRule="auto" w:line="360"/>
        <w:jc w:val="both"/>
        <w:rPr>
          <w:rFonts w:ascii="Georgia" w:hAnsi="Georgia" w:cs="" w:cstheme="minorBidi"/>
          <w:lang w:val="el-GR"/>
        </w:rPr>
      </w:pPr>
      <w:r>
        <w:rPr>
          <w:rFonts w:cs="" w:ascii="Georgia" w:hAnsi="Georgia" w:cstheme="minorBidi"/>
          <w:lang w:val="el-GR"/>
        </w:rPr>
        <w:t xml:space="preserve">που αλλάζει διαρκώς μορφή σε όλα τα χρόνια της πορείας του, παραμένοντας πιστός στις μουσικές και κοινωνικές του αρχές. </w:t>
      </w:r>
    </w:p>
    <w:p>
      <w:pPr>
        <w:pStyle w:val="Normal"/>
        <w:suppressAutoHyphens w:val="true"/>
        <w:spacing w:lineRule="auto" w:line="360" w:before="0" w:after="0"/>
        <w:jc w:val="both"/>
        <w:rPr>
          <w:rFonts w:ascii="Georgia" w:hAnsi="Georgia"/>
          <w:color w:val="000000"/>
          <w:sz w:val="24"/>
          <w:szCs w:val="24"/>
        </w:rPr>
      </w:pPr>
      <w:r>
        <w:rPr>
          <w:rFonts w:ascii="Georgia" w:hAnsi="Georgia"/>
          <w:color w:val="000000"/>
          <w:sz w:val="24"/>
          <w:szCs w:val="24"/>
        </w:rPr>
        <w:t>Τα Υπόγεια Ρεύματα γιορτάζουν φέτος τα 30 χρόνια καλλιτεχνικής πορείας τους με τον νέο τους δίσκο και μια μεγάλη περιοδεία σε όλη την Ελλάδα και την Κύπρο, συναντώντας πάνω και κάτω από την σκηνή τους παλιούς και νέους τους φίλους. Συναντήστε τα και αφεθείτε στη ροή!</w:t>
      </w:r>
    </w:p>
    <w:p>
      <w:pPr>
        <w:pStyle w:val="Normal"/>
        <w:shd w:val="clear" w:color="auto" w:fill="FFFFFF"/>
        <w:spacing w:lineRule="auto" w:line="360" w:before="0" w:after="360"/>
        <w:jc w:val="both"/>
        <w:rPr>
          <w:rFonts w:ascii="Georgia" w:hAnsi="Georgia" w:cs="Calibri" w:cstheme="minorHAnsi"/>
          <w:b/>
          <w:b/>
          <w:bCs/>
          <w:i/>
          <w:i/>
          <w:iCs/>
          <w:color w:val="C45911" w:themeColor="accent2" w:themeShade="bf"/>
          <w:kern w:val="0"/>
          <w:sz w:val="28"/>
          <w:szCs w:val="28"/>
          <w14:ligatures w14:val="none"/>
        </w:rPr>
      </w:pPr>
      <w:r>
        <w:rPr>
          <w:rFonts w:cs="Calibri" w:ascii="Georgia" w:hAnsi="Georgia" w:cstheme="minorHAnsi"/>
          <w:b/>
          <w:bCs/>
          <w:i/>
          <w:iCs/>
          <w:color w:val="C45911" w:themeColor="accent2" w:themeShade="bf"/>
          <w:kern w:val="0"/>
          <w:sz w:val="28"/>
          <w:szCs w:val="28"/>
          <w14:ligatures w14:val="none"/>
        </w:rPr>
        <w:t>Προπώληση εισιτηρίων 2</w:t>
      </w:r>
      <w:r>
        <w:rPr>
          <w:rFonts w:cs="Arial" w:ascii="Arial" w:hAnsi="Arial"/>
          <w:b/>
          <w:bCs/>
          <w:color w:val="C45911" w:themeColor="accent2" w:themeShade="bf"/>
          <w:sz w:val="24"/>
          <w:szCs w:val="24"/>
        </w:rPr>
        <w:t>€,</w:t>
      </w:r>
      <w:r>
        <w:rPr>
          <w:rFonts w:cs="Arial" w:ascii="Arial" w:hAnsi="Arial"/>
          <w:color w:val="C45911" w:themeColor="accent2" w:themeShade="bf"/>
          <w:sz w:val="24"/>
          <w:szCs w:val="24"/>
        </w:rPr>
        <w:t xml:space="preserve"> </w:t>
      </w:r>
      <w:r>
        <w:rPr>
          <w:rFonts w:cs="Calibri" w:ascii="Georgia" w:hAnsi="Georgia" w:cstheme="minorHAnsi"/>
          <w:b/>
          <w:bCs/>
          <w:i/>
          <w:iCs/>
          <w:color w:val="C45911" w:themeColor="accent2" w:themeShade="bf"/>
          <w:kern w:val="0"/>
          <w:sz w:val="28"/>
          <w:szCs w:val="28"/>
          <w14:ligatures w14:val="none"/>
        </w:rPr>
        <w:t xml:space="preserve"> από τη </w:t>
      </w:r>
      <w:r>
        <w:rPr>
          <w:rFonts w:cs="Calibri" w:ascii="Georgia" w:hAnsi="Georgia" w:cstheme="minorHAnsi"/>
          <w:b/>
          <w:bCs/>
          <w:i/>
          <w:iCs/>
          <w:color w:val="C45911" w:themeColor="accent2" w:themeShade="bf"/>
          <w:kern w:val="0"/>
          <w:sz w:val="28"/>
          <w:szCs w:val="28"/>
          <w:lang w:val="en-US"/>
          <w14:ligatures w14:val="none"/>
        </w:rPr>
        <w:t>more</w:t>
      </w:r>
      <w:r>
        <w:rPr>
          <w:rFonts w:cs="Calibri" w:ascii="Georgia" w:hAnsi="Georgia" w:cstheme="minorHAnsi"/>
          <w:b/>
          <w:bCs/>
          <w:i/>
          <w:iCs/>
          <w:color w:val="C45911" w:themeColor="accent2" w:themeShade="bf"/>
          <w:kern w:val="0"/>
          <w:sz w:val="28"/>
          <w:szCs w:val="28"/>
          <w14:ligatures w14:val="none"/>
        </w:rPr>
        <w:t>.</w:t>
      </w:r>
      <w:r>
        <w:rPr>
          <w:rFonts w:cs="Calibri" w:ascii="Georgia" w:hAnsi="Georgia" w:cstheme="minorHAnsi"/>
          <w:b/>
          <w:bCs/>
          <w:i/>
          <w:iCs/>
          <w:color w:val="C45911" w:themeColor="accent2" w:themeShade="bf"/>
          <w:kern w:val="0"/>
          <w:sz w:val="28"/>
          <w:szCs w:val="28"/>
          <w:lang w:val="en-US"/>
          <w14:ligatures w14:val="none"/>
        </w:rPr>
        <w:t>com</w:t>
      </w:r>
    </w:p>
    <w:p>
      <w:pPr>
        <w:pStyle w:val="Normal"/>
        <w:numPr>
          <w:ilvl w:val="0"/>
          <w:numId w:val="0"/>
        </w:numPr>
        <w:shd w:val="clear" w:color="auto" w:fill="FFFFFF"/>
        <w:spacing w:lineRule="atLeast" w:line="264" w:before="0" w:after="240"/>
        <w:ind w:left="-142" w:firstLine="142"/>
        <w:jc w:val="both"/>
        <w:outlineLvl w:val="1"/>
        <w:rPr>
          <w:rFonts w:ascii="Georgia" w:hAnsi="Georgia"/>
          <w:b/>
          <w:b/>
          <w:bCs/>
          <w:color w:val="C45911" w:themeColor="accent2" w:themeShade="bf"/>
          <w:kern w:val="0"/>
          <w:sz w:val="28"/>
          <w:szCs w:val="28"/>
          <w:u w:val="single"/>
          <w14:ligatures w14:val="none"/>
        </w:rPr>
      </w:pPr>
      <w:r>
        <w:rPr>
          <w:rFonts w:ascii="Georgia" w:hAnsi="Georgia"/>
          <w:b/>
          <w:bCs/>
          <w:color w:val="C45911" w:themeColor="accent2" w:themeShade="bf"/>
          <w:kern w:val="0"/>
          <w:sz w:val="28"/>
          <w:szCs w:val="28"/>
          <w:u w:val="single"/>
          <w14:ligatures w14:val="none"/>
        </w:rPr>
      </w:r>
    </w:p>
    <w:p>
      <w:pPr>
        <w:pStyle w:val="Normal"/>
        <w:numPr>
          <w:ilvl w:val="0"/>
          <w:numId w:val="0"/>
        </w:numPr>
        <w:shd w:val="clear" w:color="auto" w:fill="FFFFFF"/>
        <w:spacing w:lineRule="atLeast" w:line="264" w:before="0" w:after="240"/>
        <w:ind w:left="-142" w:firstLine="142"/>
        <w:jc w:val="both"/>
        <w:outlineLvl w:val="1"/>
        <w:rPr>
          <w:rFonts w:ascii="Georgia" w:hAnsi="Georgia"/>
          <w:b/>
          <w:b/>
          <w:bCs/>
          <w:color w:val="C45911" w:themeColor="accent2" w:themeShade="bf"/>
          <w:kern w:val="0"/>
          <w:sz w:val="28"/>
          <w:szCs w:val="28"/>
          <w:u w:val="single"/>
          <w14:ligatures w14:val="none"/>
        </w:rPr>
      </w:pPr>
      <w:r>
        <w:rPr>
          <w:rFonts w:ascii="Georgia" w:hAnsi="Georgia"/>
          <w:b/>
          <w:bCs/>
          <w:color w:val="C45911" w:themeColor="accent2" w:themeShade="bf"/>
          <w:kern w:val="0"/>
          <w:sz w:val="28"/>
          <w:szCs w:val="28"/>
          <w:u w:val="single"/>
          <w14:ligatures w14:val="none"/>
        </w:rPr>
      </w:r>
    </w:p>
    <w:p>
      <w:pPr>
        <w:pStyle w:val="Normal"/>
        <w:numPr>
          <w:ilvl w:val="0"/>
          <w:numId w:val="0"/>
        </w:numPr>
        <w:shd w:val="clear" w:color="auto" w:fill="FFFFFF"/>
        <w:spacing w:lineRule="atLeast" w:line="264" w:before="0" w:after="240"/>
        <w:ind w:left="-142" w:firstLine="142"/>
        <w:jc w:val="both"/>
        <w:outlineLvl w:val="1"/>
        <w:rPr>
          <w:rFonts w:ascii="Georgia" w:hAnsi="Georgia"/>
          <w:b/>
          <w:b/>
          <w:bCs/>
          <w:color w:val="C45911" w:themeColor="accent2" w:themeShade="bf"/>
          <w:kern w:val="0"/>
          <w:sz w:val="28"/>
          <w:szCs w:val="28"/>
          <w:u w:val="single"/>
          <w14:ligatures w14:val="none"/>
        </w:rPr>
      </w:pPr>
      <w:r>
        <w:rPr>
          <w:rFonts w:ascii="Georgia" w:hAnsi="Georgia"/>
          <w:b/>
          <w:bCs/>
          <w:color w:val="C45911" w:themeColor="accent2" w:themeShade="bf"/>
          <w:kern w:val="0"/>
          <w:sz w:val="28"/>
          <w:szCs w:val="28"/>
          <w:u w:val="single"/>
          <w14:ligatures w14:val="none"/>
        </w:rPr>
        <w:t>Τετάρτη 04  Σεπτεμβρίου</w:t>
      </w:r>
    </w:p>
    <w:p>
      <w:pPr>
        <w:pStyle w:val="Normal"/>
        <w:numPr>
          <w:ilvl w:val="0"/>
          <w:numId w:val="0"/>
        </w:numPr>
        <w:shd w:val="clear" w:color="auto" w:fill="FFFFFF"/>
        <w:spacing w:lineRule="atLeast" w:line="240" w:before="0" w:after="240"/>
        <w:ind w:left="-142" w:firstLine="142"/>
        <w:jc w:val="both"/>
        <w:outlineLvl w:val="1"/>
        <w:rPr>
          <w:rFonts w:ascii="Georgia" w:hAnsi="Georgia"/>
          <w:b/>
          <w:b/>
          <w:bCs/>
          <w:color w:val="000000"/>
          <w:kern w:val="0"/>
          <w:sz w:val="24"/>
          <w:szCs w:val="24"/>
          <w14:ligatures w14:val="none"/>
        </w:rPr>
      </w:pPr>
      <w:r>
        <w:rPr>
          <w:rFonts w:ascii="Georgia" w:hAnsi="Georgia"/>
          <w:b/>
          <w:bCs/>
          <w:color w:val="000000"/>
          <w:kern w:val="0"/>
          <w:sz w:val="24"/>
          <w:szCs w:val="24"/>
          <w14:ligatures w14:val="none"/>
        </w:rPr>
        <w:t xml:space="preserve">ΑΦΙΕΡΩΜΑ ΣΤΟΝ ΘΑΝΟ ΜΙΚΡΟΥΤΣΙΚΟ </w:t>
      </w:r>
    </w:p>
    <w:p>
      <w:pPr>
        <w:pStyle w:val="Normal"/>
        <w:numPr>
          <w:ilvl w:val="0"/>
          <w:numId w:val="0"/>
        </w:numPr>
        <w:shd w:val="clear" w:color="auto" w:fill="FFFFFF"/>
        <w:spacing w:lineRule="atLeast" w:line="240" w:before="0" w:after="240"/>
        <w:ind w:left="-142" w:firstLine="142"/>
        <w:jc w:val="both"/>
        <w:outlineLvl w:val="1"/>
        <w:rPr>
          <w:rFonts w:ascii="Georgia" w:hAnsi="Georgia"/>
          <w:b/>
          <w:b/>
          <w:bCs/>
          <w:color w:val="000000"/>
          <w:kern w:val="0"/>
          <w:sz w:val="24"/>
          <w:szCs w:val="24"/>
          <w14:ligatures w14:val="none"/>
        </w:rPr>
      </w:pPr>
      <w:r>
        <w:rPr>
          <w:rFonts w:ascii="Georgia" w:hAnsi="Georgia"/>
          <w:b/>
          <w:bCs/>
          <w:color w:val="000000"/>
          <w:kern w:val="0"/>
          <w:sz w:val="24"/>
          <w:szCs w:val="24"/>
          <w14:ligatures w14:val="none"/>
        </w:rPr>
        <w:t>ΡΙΤΑ ΑΝΤΩΝΟΠΟΥΛΟΥ – ΔΗΜΗΤΡΗΣ ΖΕΡΒΟΥΔΑΚΗΣ ΚΑΙ ΟΙ ΡΕΒΑΝΣ</w:t>
      </w:r>
    </w:p>
    <w:p>
      <w:pPr>
        <w:pStyle w:val="NormalWeb"/>
        <w:shd w:val="clear" w:color="auto" w:fill="FFFFFF"/>
        <w:spacing w:lineRule="auto" w:line="360" w:beforeAutospacing="0" w:before="0" w:afterAutospacing="0" w:after="360"/>
        <w:jc w:val="both"/>
        <w:rPr>
          <w:rFonts w:ascii="Georgia" w:hAnsi="Georgia" w:cs="" w:cstheme="minorBidi"/>
          <w:color w:val="000000"/>
          <w:sz w:val="24"/>
          <w:szCs w:val="24"/>
          <w:lang w:eastAsia="en-US"/>
        </w:rPr>
      </w:pPr>
      <w:r>
        <w:rPr>
          <w:rFonts w:cs="" w:ascii="Georgia" w:hAnsi="Georgia" w:cstheme="minorBidi"/>
          <w:color w:val="000000"/>
          <w:sz w:val="24"/>
          <w:szCs w:val="24"/>
          <w:lang w:eastAsia="en-US"/>
        </w:rPr>
        <w:t xml:space="preserve">Ο Θάνος Μικρούτσικος είναι διαχρονικός. Το έργο του μιλάει με τον ίδιο έντονο τρόπο από γενιά σε γενιά και την σημαδεύει σε βαθμό που κάποιος μπορεί να το αναγάγει και σε κάτι μαγικό. Έχοντας μαθητεύσει δίπλα του από το 2006 ως το τέλος, η Ρίτα Αντωνοπούλου αποφασίζει για πρώτη φορά να παρουσιάσει ένα ολοκληρωμένο αφιέρωμα στον αξέχαστο δημιουργό, χωρίς τον ίδιο επί σκηνής. Όπως λέει η ίδια, ο ένας λόγος είναι ότι τώρα νιώθει έτοιμη να το κάνει και ο δεύτερος η μουσική σύμπραξη με τους εξαιρετικούς Ρεβάνς. Με τεράστια αγάπη στο έργο του εδώ και χρόνια, οι Ρεβάνς δίνουν το δικό τους στίγμα σε εμβληματικά τραγούδια κι η συνεργασία με τη Ρίτα Αντωνοπούλου δημιουργεί ένα εκρηκτικό αποτέλεσμα που επιχειρεί και έχει σαν στόχο να νιώσουμε όλοι ξανά τον Θάνο κοντά μας όπως τότε. </w:t>
      </w:r>
    </w:p>
    <w:p>
      <w:pPr>
        <w:pStyle w:val="NormalWeb"/>
        <w:shd w:val="clear" w:color="auto" w:fill="FFFFFF"/>
        <w:spacing w:lineRule="auto" w:line="360" w:beforeAutospacing="0" w:before="0" w:afterAutospacing="0" w:after="360"/>
        <w:jc w:val="both"/>
        <w:rPr>
          <w:rFonts w:ascii="Georgia" w:hAnsi="Georgia" w:cs="" w:cstheme="minorBidi"/>
          <w:color w:val="000000"/>
          <w:sz w:val="24"/>
          <w:szCs w:val="24"/>
          <w:lang w:eastAsia="en-US"/>
        </w:rPr>
      </w:pPr>
      <w:r>
        <w:rPr>
          <w:rFonts w:cs="" w:ascii="Georgia" w:hAnsi="Georgia" w:cstheme="minorBidi"/>
          <w:color w:val="000000"/>
          <w:sz w:val="24"/>
          <w:szCs w:val="24"/>
          <w:lang w:eastAsia="en-US"/>
        </w:rPr>
        <w:t>“</w:t>
      </w:r>
      <w:r>
        <w:rPr>
          <w:rFonts w:cs="" w:ascii="Georgia" w:hAnsi="Georgia" w:cstheme="minorBidi"/>
          <w:color w:val="000000"/>
          <w:sz w:val="24"/>
          <w:szCs w:val="24"/>
          <w:lang w:eastAsia="en-US"/>
        </w:rPr>
        <w:t>Θέλω να νιώσω ότι αν γυρίσω το κεφάλι θα είναι εκεί έτοιμος να μας διευθύνει με χαμόγελο και αγάπη…ίσως και περηφάνια…” Ρ.Α.</w:t>
      </w:r>
    </w:p>
    <w:p>
      <w:pPr>
        <w:pStyle w:val="Normal"/>
        <w:spacing w:lineRule="auto" w:line="360"/>
        <w:ind w:right="43" w:hanging="0"/>
        <w:rPr>
          <w:rFonts w:ascii="Georgia" w:hAnsi="Georgia"/>
          <w:color w:val="000000"/>
          <w:sz w:val="24"/>
          <w:szCs w:val="24"/>
        </w:rPr>
      </w:pPr>
      <w:r>
        <w:rPr>
          <w:rFonts w:ascii="Georgia" w:hAnsi="Georgia"/>
          <w:color w:val="000000"/>
          <w:sz w:val="24"/>
          <w:szCs w:val="24"/>
        </w:rPr>
        <w:t>Καλεσμένος της Ρίτας Αντωνοπούλου, για τη σκηνή της Θέρμης, ο αγαπημένος    Θεσσαλονικιός τραγουδοποιός Δημήτρης Ζερβουδάκης που μας έχει χαρίσει   μοναδικές ερμηνείες στα τραγούδια του Μικρούτσικου.</w:t>
      </w:r>
    </w:p>
    <w:p>
      <w:pPr>
        <w:pStyle w:val="Normal"/>
        <w:shd w:val="clear" w:color="auto" w:fill="FFFFFF"/>
        <w:spacing w:lineRule="auto" w:line="360" w:before="0" w:after="360"/>
        <w:jc w:val="both"/>
        <w:rPr>
          <w:rFonts w:ascii="Georgia" w:hAnsi="Georgia" w:cs="Calibri" w:cstheme="minorHAnsi"/>
          <w:b/>
          <w:b/>
          <w:bCs/>
          <w:i/>
          <w:i/>
          <w:iCs/>
          <w:color w:val="C45911" w:themeColor="accent2" w:themeShade="bf"/>
          <w:kern w:val="0"/>
          <w:sz w:val="28"/>
          <w:szCs w:val="28"/>
          <w14:ligatures w14:val="none"/>
        </w:rPr>
      </w:pPr>
      <w:r>
        <w:rPr>
          <w:rFonts w:cs="Calibri" w:ascii="Georgia" w:hAnsi="Georgia" w:cstheme="minorHAnsi"/>
          <w:b/>
          <w:bCs/>
          <w:i/>
          <w:iCs/>
          <w:color w:val="C45911" w:themeColor="accent2" w:themeShade="bf"/>
          <w:kern w:val="0"/>
          <w:sz w:val="28"/>
          <w:szCs w:val="28"/>
          <w14:ligatures w14:val="none"/>
        </w:rPr>
        <w:t>Προπώληση εισιτηρίων 2</w:t>
      </w:r>
      <w:r>
        <w:rPr>
          <w:rFonts w:cs="Arial" w:ascii="Arial" w:hAnsi="Arial"/>
          <w:b/>
          <w:bCs/>
          <w:color w:val="C45911" w:themeColor="accent2" w:themeShade="bf"/>
          <w:sz w:val="24"/>
          <w:szCs w:val="24"/>
        </w:rPr>
        <w:t>€</w:t>
      </w:r>
      <w:r>
        <w:rPr>
          <w:rFonts w:cs="Arial" w:ascii="Arial" w:hAnsi="Arial"/>
          <w:color w:val="C45911" w:themeColor="accent2" w:themeShade="bf"/>
          <w:sz w:val="24"/>
          <w:szCs w:val="24"/>
        </w:rPr>
        <w:t xml:space="preserve"> </w:t>
      </w:r>
      <w:r>
        <w:rPr>
          <w:rFonts w:cs="Calibri" w:ascii="Georgia" w:hAnsi="Georgia" w:cstheme="minorHAnsi"/>
          <w:b/>
          <w:bCs/>
          <w:i/>
          <w:iCs/>
          <w:color w:val="C45911" w:themeColor="accent2" w:themeShade="bf"/>
          <w:kern w:val="0"/>
          <w:sz w:val="28"/>
          <w:szCs w:val="28"/>
          <w14:ligatures w14:val="none"/>
        </w:rPr>
        <w:t xml:space="preserve"> από τη </w:t>
      </w:r>
      <w:r>
        <w:rPr>
          <w:rFonts w:cs="Calibri" w:ascii="Georgia" w:hAnsi="Georgia" w:cstheme="minorHAnsi"/>
          <w:b/>
          <w:bCs/>
          <w:i/>
          <w:iCs/>
          <w:color w:val="C45911" w:themeColor="accent2" w:themeShade="bf"/>
          <w:kern w:val="0"/>
          <w:sz w:val="28"/>
          <w:szCs w:val="28"/>
          <w:lang w:val="en-US"/>
          <w14:ligatures w14:val="none"/>
        </w:rPr>
        <w:t>more</w:t>
      </w:r>
      <w:r>
        <w:rPr>
          <w:rFonts w:cs="Calibri" w:ascii="Georgia" w:hAnsi="Georgia" w:cstheme="minorHAnsi"/>
          <w:b/>
          <w:bCs/>
          <w:i/>
          <w:iCs/>
          <w:color w:val="C45911" w:themeColor="accent2" w:themeShade="bf"/>
          <w:kern w:val="0"/>
          <w:sz w:val="28"/>
          <w:szCs w:val="28"/>
          <w14:ligatures w14:val="none"/>
        </w:rPr>
        <w:t>.</w:t>
      </w:r>
      <w:r>
        <w:rPr>
          <w:rFonts w:cs="Calibri" w:ascii="Georgia" w:hAnsi="Georgia" w:cstheme="minorHAnsi"/>
          <w:b/>
          <w:bCs/>
          <w:i/>
          <w:iCs/>
          <w:color w:val="C45911" w:themeColor="accent2" w:themeShade="bf"/>
          <w:kern w:val="0"/>
          <w:sz w:val="28"/>
          <w:szCs w:val="28"/>
          <w:lang w:val="en-US"/>
          <w14:ligatures w14:val="none"/>
        </w:rPr>
        <w:t>com</w:t>
      </w:r>
    </w:p>
    <w:p>
      <w:pPr>
        <w:pStyle w:val="Normal"/>
        <w:numPr>
          <w:ilvl w:val="0"/>
          <w:numId w:val="0"/>
        </w:numPr>
        <w:shd w:val="clear" w:color="auto" w:fill="FFFFFF"/>
        <w:spacing w:lineRule="atLeast" w:line="264" w:before="0" w:after="240"/>
        <w:ind w:left="-142" w:right="43" w:firstLine="142"/>
        <w:jc w:val="both"/>
        <w:outlineLvl w:val="1"/>
        <w:rPr>
          <w:rFonts w:ascii="Georgia" w:hAnsi="Georgia"/>
          <w:b/>
          <w:b/>
          <w:bCs/>
          <w:color w:val="C45911" w:themeColor="accent2" w:themeShade="bf"/>
          <w:kern w:val="0"/>
          <w:sz w:val="28"/>
          <w:szCs w:val="28"/>
          <w:u w:val="single"/>
          <w14:ligatures w14:val="none"/>
        </w:rPr>
      </w:pPr>
      <w:r>
        <w:rPr>
          <w:rFonts w:ascii="Georgia" w:hAnsi="Georgia"/>
          <w:b/>
          <w:bCs/>
          <w:color w:val="C45911" w:themeColor="accent2" w:themeShade="bf"/>
          <w:kern w:val="0"/>
          <w:sz w:val="28"/>
          <w:szCs w:val="28"/>
          <w:u w:val="single"/>
          <w14:ligatures w14:val="none"/>
        </w:rPr>
        <w:t>Πέμπτη  05  Σεπτεμβρίου  </w:t>
      </w:r>
    </w:p>
    <w:p>
      <w:pPr>
        <w:pStyle w:val="Normal"/>
        <w:numPr>
          <w:ilvl w:val="0"/>
          <w:numId w:val="0"/>
        </w:numPr>
        <w:shd w:val="clear" w:color="auto" w:fill="FFFFFF"/>
        <w:spacing w:lineRule="auto" w:line="240" w:before="0" w:after="0"/>
        <w:ind w:right="45" w:hanging="0"/>
        <w:jc w:val="both"/>
        <w:outlineLvl w:val="1"/>
        <w:rPr>
          <w:rFonts w:ascii="Georgia" w:hAnsi="Georgia"/>
          <w:b/>
          <w:b/>
          <w:bCs/>
          <w:color w:val="000000"/>
          <w:kern w:val="0"/>
          <w:sz w:val="24"/>
          <w:szCs w:val="24"/>
          <w14:ligatures w14:val="none"/>
        </w:rPr>
      </w:pPr>
      <w:r>
        <w:rPr>
          <w:rFonts w:ascii="Georgia" w:hAnsi="Georgia"/>
          <w:b/>
          <w:bCs/>
          <w:color w:val="000000"/>
          <w:kern w:val="0"/>
          <w:sz w:val="24"/>
          <w:szCs w:val="24"/>
          <w14:ligatures w14:val="none"/>
        </w:rPr>
        <w:t>«ΤΑ ΣΜΥΡΝΕΙΚΑ» Η ΕΣΤΟΥΔΙΑΝΤΙΝΑ ΝΕΑΣ ΙΩΝΙΑΣ ΒΟΛΟΥ                                        ΚΑΙ Ο ΑΝΔΡΕΑΣ ΚΑΤΣΙΓΙΑΝΝΗΣ ΣΥΝΑΝΤΟΥΝ ΤΟΥΣ ΠΑΝΤΕΛΗ ΘΑΛΑΣΣΙΝΟ, ΑΣΠΑΣΙΑ ΣΤΡΑΤΗΓΟΥ ΚΑΙ ΓΙΑΝΝΗ ΔΙΟΝΥΣΙΟΥ</w:t>
      </w:r>
    </w:p>
    <w:p>
      <w:pPr>
        <w:pStyle w:val="NormalWeb"/>
        <w:spacing w:beforeAutospacing="0" w:before="0" w:afterAutospacing="0" w:after="0"/>
        <w:jc w:val="both"/>
        <w:rPr>
          <w:rFonts w:ascii="Georgia" w:hAnsi="Georgia" w:cs="" w:cstheme="minorBidi"/>
          <w:color w:val="000000"/>
          <w:sz w:val="24"/>
          <w:szCs w:val="24"/>
          <w:lang w:eastAsia="en-US"/>
        </w:rPr>
      </w:pPr>
      <w:bookmarkStart w:id="0" w:name="_Hlk167150653"/>
      <w:r>
        <w:rPr>
          <w:rFonts w:cs="" w:ascii="Georgia" w:hAnsi="Georgia" w:cstheme="minorBidi"/>
          <w:color w:val="000000"/>
          <w:sz w:val="24"/>
          <w:szCs w:val="24"/>
          <w:lang w:eastAsia="en-US"/>
        </w:rPr>
        <w:t>Η Εστουδιαντίνα Νέας Ιωνίας Βόλου κλείνει 25 χρόνια δημιουργικής πορείας στον χώρο του ελληνικού τραγουδιού και έχει συνδέσει το όνομα της με τη Σμύρνη και την πλούσια μουσική της παράδοση. Ιδρυτής και καλλιτεχνικός της διευθυντής, ο μοναδικός μουσικός και συνθέτης Ανδρέας Κατσιγιάννης.</w:t>
      </w:r>
    </w:p>
    <w:p>
      <w:pPr>
        <w:pStyle w:val="NormalWeb"/>
        <w:spacing w:beforeAutospacing="0" w:before="0" w:afterAutospacing="0" w:after="0"/>
        <w:jc w:val="both"/>
        <w:rPr>
          <w:rFonts w:ascii="Georgia" w:hAnsi="Georgia" w:cs="" w:cstheme="minorBidi"/>
          <w:color w:val="000000"/>
          <w:sz w:val="24"/>
          <w:szCs w:val="24"/>
          <w:lang w:eastAsia="en-US"/>
        </w:rPr>
      </w:pPr>
      <w:r>
        <w:rPr>
          <w:rFonts w:cs="" w:ascii="Georgia" w:hAnsi="Georgia" w:cstheme="minorBidi"/>
          <w:color w:val="000000"/>
          <w:sz w:val="24"/>
          <w:szCs w:val="24"/>
          <w:lang w:eastAsia="en-US"/>
        </w:rPr>
        <w:t xml:space="preserve">Μαζί με την Εστουδιαντίνα Νέας Ιωνίας Βόλου για τη συγκεκριμένη μοναδική συναυλία συμπράττουν σπουδαίοι ερμηνευτές </w:t>
      </w:r>
      <w:r>
        <w:rPr>
          <w:rFonts w:cs="" w:ascii="Georgia" w:hAnsi="Georgia" w:cstheme="minorBidi"/>
          <w:color w:val="000000"/>
          <w:sz w:val="24"/>
          <w:szCs w:val="24"/>
          <w:lang w:val="en-US" w:eastAsia="en-US"/>
        </w:rPr>
        <w:t>o</w:t>
      </w:r>
      <w:r>
        <w:rPr>
          <w:rFonts w:cs="" w:ascii="Georgia" w:hAnsi="Georgia" w:cstheme="minorBidi"/>
          <w:b/>
          <w:bCs/>
          <w:color w:val="000000"/>
          <w:sz w:val="24"/>
          <w:szCs w:val="24"/>
          <w:lang w:eastAsia="en-US"/>
        </w:rPr>
        <w:t xml:space="preserve"> Παντελής Θαλασσινός, </w:t>
      </w:r>
      <w:r>
        <w:rPr>
          <w:rFonts w:cs="" w:ascii="Georgia" w:hAnsi="Georgia" w:cstheme="minorBidi"/>
          <w:color w:val="000000"/>
          <w:sz w:val="24"/>
          <w:szCs w:val="24"/>
          <w:lang w:eastAsia="en-US"/>
        </w:rPr>
        <w:t>η</w:t>
      </w:r>
      <w:r>
        <w:rPr>
          <w:rFonts w:cs="" w:ascii="Georgia" w:hAnsi="Georgia" w:cstheme="minorBidi"/>
          <w:b/>
          <w:bCs/>
          <w:color w:val="000000"/>
          <w:sz w:val="24"/>
          <w:szCs w:val="24"/>
          <w:lang w:eastAsia="en-US"/>
        </w:rPr>
        <w:t xml:space="preserve"> Ασπασία Στρατηγού </w:t>
      </w:r>
      <w:r>
        <w:rPr>
          <w:rFonts w:cs="" w:ascii="Georgia" w:hAnsi="Georgia" w:cstheme="minorBidi"/>
          <w:color w:val="000000"/>
          <w:sz w:val="24"/>
          <w:szCs w:val="24"/>
          <w:lang w:eastAsia="en-US"/>
        </w:rPr>
        <w:t>και ο</w:t>
      </w:r>
      <w:r>
        <w:rPr>
          <w:rFonts w:cs="" w:ascii="Georgia" w:hAnsi="Georgia" w:cstheme="minorBidi"/>
          <w:b/>
          <w:bCs/>
          <w:color w:val="000000"/>
          <w:sz w:val="24"/>
          <w:szCs w:val="24"/>
          <w:lang w:eastAsia="en-US"/>
        </w:rPr>
        <w:t xml:space="preserve"> Γιάννης Διονυσίου.</w:t>
      </w:r>
      <w:r>
        <w:rPr>
          <w:rFonts w:cs="" w:ascii="Georgia" w:hAnsi="Georgia" w:cstheme="minorBidi"/>
          <w:color w:val="000000"/>
          <w:sz w:val="24"/>
          <w:szCs w:val="24"/>
          <w:lang w:eastAsia="en-US"/>
        </w:rPr>
        <w:t xml:space="preserve"> </w:t>
      </w:r>
    </w:p>
    <w:p>
      <w:pPr>
        <w:pStyle w:val="NormalWeb"/>
        <w:spacing w:beforeAutospacing="0" w:before="0" w:afterAutospacing="0" w:after="0"/>
        <w:jc w:val="both"/>
        <w:rPr>
          <w:rFonts w:ascii="Georgia" w:hAnsi="Georgia" w:cs="" w:cstheme="minorBidi"/>
          <w:color w:val="000000"/>
          <w:sz w:val="24"/>
          <w:szCs w:val="24"/>
          <w:lang w:eastAsia="en-US"/>
        </w:rPr>
      </w:pPr>
      <w:r>
        <w:rPr>
          <w:rFonts w:cs="" w:ascii="Georgia" w:hAnsi="Georgia" w:cstheme="minorBidi"/>
          <w:color w:val="000000"/>
          <w:sz w:val="24"/>
          <w:szCs w:val="24"/>
          <w:lang w:eastAsia="en-US"/>
        </w:rPr>
        <w:t xml:space="preserve">Εδώ και τριάντα χρόνια ο </w:t>
      </w:r>
      <w:r>
        <w:rPr>
          <w:rFonts w:cs="" w:ascii="Georgia" w:hAnsi="Georgia" w:cstheme="minorBidi"/>
          <w:b/>
          <w:bCs/>
          <w:color w:val="000000"/>
          <w:sz w:val="24"/>
          <w:szCs w:val="24"/>
          <w:lang w:eastAsia="en-US"/>
        </w:rPr>
        <w:t>Παντελής Θαλασσινός</w:t>
      </w:r>
      <w:r>
        <w:rPr>
          <w:rFonts w:cs="" w:ascii="Georgia" w:hAnsi="Georgia" w:cstheme="minorBidi"/>
          <w:color w:val="000000"/>
          <w:sz w:val="24"/>
          <w:szCs w:val="24"/>
          <w:lang w:eastAsia="en-US"/>
        </w:rPr>
        <w:t xml:space="preserve"> μας ταξιδεύει με τα τραγούδια του. Η παράδοση πάντα παρούσα ως πνεύμα και ως ουσία, του δίνει ώθηση και όραμα ώστε ν’ αρθρώνει τη δική του φρέσκια και πρωτότυπη πρόταση. </w:t>
      </w:r>
    </w:p>
    <w:p>
      <w:pPr>
        <w:pStyle w:val="NormalWeb"/>
        <w:spacing w:beforeAutospacing="0" w:before="0" w:afterAutospacing="0" w:after="0"/>
        <w:jc w:val="both"/>
        <w:rPr>
          <w:rFonts w:ascii="Georgia" w:hAnsi="Georgia" w:cs="" w:cstheme="minorBidi"/>
          <w:color w:val="000000"/>
          <w:sz w:val="24"/>
          <w:szCs w:val="24"/>
          <w:lang w:eastAsia="en-US"/>
        </w:rPr>
      </w:pPr>
      <w:r>
        <w:rPr>
          <w:rFonts w:cs="" w:cstheme="minorBidi" w:ascii="Georgia" w:hAnsi="Georgia"/>
          <w:color w:val="000000"/>
          <w:sz w:val="24"/>
          <w:szCs w:val="24"/>
          <w:lang w:eastAsia="en-US"/>
        </w:rPr>
      </w:r>
    </w:p>
    <w:p>
      <w:pPr>
        <w:pStyle w:val="NormalWeb"/>
        <w:spacing w:beforeAutospacing="0" w:before="0" w:afterAutospacing="0" w:after="0"/>
        <w:jc w:val="both"/>
        <w:rPr>
          <w:rFonts w:ascii="Georgia" w:hAnsi="Georgia" w:cs="" w:cstheme="minorBidi"/>
          <w:color w:val="000000"/>
          <w:sz w:val="24"/>
          <w:szCs w:val="24"/>
          <w:lang w:eastAsia="en-US"/>
        </w:rPr>
      </w:pPr>
      <w:r>
        <w:rPr>
          <w:rFonts w:cs="" w:ascii="Georgia" w:hAnsi="Georgia" w:cstheme="minorBidi"/>
          <w:b/>
          <w:bCs/>
          <w:color w:val="000000"/>
          <w:sz w:val="24"/>
          <w:szCs w:val="24"/>
          <w:lang w:eastAsia="en-US"/>
        </w:rPr>
        <w:t>Ο Γιάννης Διονυσίου</w:t>
      </w:r>
      <w:r>
        <w:rPr>
          <w:rFonts w:cs="" w:ascii="Georgia" w:hAnsi="Georgia" w:cstheme="minorBidi"/>
          <w:color w:val="000000"/>
          <w:sz w:val="24"/>
          <w:szCs w:val="24"/>
          <w:lang w:eastAsia="en-US"/>
        </w:rPr>
        <w:t> με τη μεγάλη ερμηνευτική του δύναμη κάτι που τον κάνει ξεχωριστό είναι επίσης και η μεγάλη έκταση της φωνής του που του δίνει τη δυνατότητα να κινηθεί με άνεση σε όλο το φάσμα του εμπνευσμένου ελληνικού τραγουδιού.</w:t>
      </w:r>
    </w:p>
    <w:p>
      <w:pPr>
        <w:pStyle w:val="NormalWeb"/>
        <w:spacing w:beforeAutospacing="0" w:before="0" w:afterAutospacing="0" w:after="0"/>
        <w:jc w:val="both"/>
        <w:rPr>
          <w:rFonts w:ascii="Georgia" w:hAnsi="Georgia" w:cs="" w:cstheme="minorBidi"/>
          <w:color w:val="000000"/>
          <w:sz w:val="24"/>
          <w:szCs w:val="24"/>
          <w:lang w:eastAsia="en-US"/>
        </w:rPr>
      </w:pPr>
      <w:r>
        <w:rPr>
          <w:rFonts w:cs="" w:ascii="Georgia" w:hAnsi="Georgia" w:cstheme="minorBidi"/>
          <w:b/>
          <w:bCs/>
          <w:color w:val="000000"/>
          <w:sz w:val="24"/>
          <w:szCs w:val="24"/>
          <w:lang w:eastAsia="en-US"/>
        </w:rPr>
        <w:t>Η Ασπασία Στρατηγού</w:t>
      </w:r>
      <w:r>
        <w:rPr>
          <w:rFonts w:cs="" w:ascii="Georgia" w:hAnsi="Georgia" w:cstheme="minorBidi"/>
          <w:color w:val="000000"/>
          <w:sz w:val="24"/>
          <w:szCs w:val="24"/>
          <w:lang w:eastAsia="en-US"/>
        </w:rPr>
        <w:t xml:space="preserve"> μέσα από τις ερμηνείες της και τη παρουσία της επί σκηνής, αποδεικνύει το πηγαίο ταλέντο της και τη σπουδαιότητα της καλλιτεχνικής της παρουσίας. </w:t>
      </w:r>
    </w:p>
    <w:p>
      <w:pPr>
        <w:pStyle w:val="NormalWeb"/>
        <w:spacing w:beforeAutospacing="0" w:before="0" w:afterAutospacing="0" w:after="0"/>
        <w:jc w:val="both"/>
        <w:rPr>
          <w:rFonts w:ascii="Georgia" w:hAnsi="Georgia" w:cs="" w:cstheme="minorBidi"/>
          <w:color w:val="000000"/>
          <w:sz w:val="24"/>
          <w:szCs w:val="24"/>
          <w:lang w:eastAsia="en-US"/>
        </w:rPr>
      </w:pPr>
      <w:r>
        <w:rPr>
          <w:rFonts w:cs="" w:ascii="Georgia" w:hAnsi="Georgia" w:cstheme="minorBidi"/>
          <w:color w:val="000000"/>
          <w:sz w:val="24"/>
          <w:szCs w:val="24"/>
          <w:lang w:eastAsia="en-US"/>
        </w:rPr>
        <w:t xml:space="preserve">Το καλλιτεχνικό πρόγραμμα που μας έχουν ετοιμάσει </w:t>
      </w:r>
      <w:r>
        <w:rPr>
          <w:rFonts w:cs="" w:ascii="Georgia" w:hAnsi="Georgia" w:cstheme="minorBidi"/>
          <w:b/>
          <w:bCs/>
          <w:color w:val="000000"/>
          <w:sz w:val="24"/>
          <w:szCs w:val="24"/>
          <w:lang w:eastAsia="en-US"/>
        </w:rPr>
        <w:t>η Εστουδιαντίνα</w:t>
      </w:r>
      <w:r>
        <w:rPr>
          <w:rFonts w:cs="" w:ascii="Georgia" w:hAnsi="Georgia" w:cstheme="minorBidi"/>
          <w:color w:val="000000"/>
          <w:sz w:val="24"/>
          <w:szCs w:val="24"/>
          <w:lang w:eastAsia="en-US"/>
        </w:rPr>
        <w:t xml:space="preserve"> και οι σπουδαίοι ερμηνευτές θα δώσουν τη δυνατότητα στο κοινό να τραγουδήσουν και να διασκεδάσουν τραγούδια που μας ενώνουν. Από τα ωραιότερα λαϊκά στα Σμυρνέϊκα και στα παραδοσιακά τραγούδια . Ένα εκρηκτικό πρόγραμμα με την σπουδαιότερη ορχήστρα Ελληνικής μουσικής.</w:t>
      </w:r>
    </w:p>
    <w:p>
      <w:pPr>
        <w:pStyle w:val="NormalWeb"/>
        <w:spacing w:beforeAutospacing="0" w:before="0" w:afterAutospacing="0" w:after="0"/>
        <w:jc w:val="both"/>
        <w:rPr>
          <w:rFonts w:ascii="Georgia" w:hAnsi="Georgia" w:cs="" w:cstheme="minorBidi"/>
          <w:color w:val="000000"/>
          <w:sz w:val="24"/>
          <w:szCs w:val="24"/>
          <w:lang w:eastAsia="en-US"/>
        </w:rPr>
      </w:pPr>
      <w:r>
        <w:rPr>
          <w:rFonts w:cs="" w:ascii="Georgia" w:hAnsi="Georgia" w:cstheme="minorBidi"/>
          <w:color w:val="000000"/>
          <w:sz w:val="24"/>
          <w:szCs w:val="24"/>
          <w:lang w:eastAsia="en-US"/>
        </w:rPr>
        <w:t>Μια συναυλία με αρώματα από την αγαπημένη μας Σμύρνη.</w:t>
        <w:br/>
        <w:t xml:space="preserve">Με πρωτότυπα τραγούδια του Ανδρέα Κατσιγιάννη αλλά και όλα τα πολυαγαπημένα παραδοσιακά. </w:t>
      </w:r>
    </w:p>
    <w:p>
      <w:pPr>
        <w:pStyle w:val="Normal"/>
        <w:rPr>
          <w:b/>
          <w:b/>
          <w:bCs/>
          <w:sz w:val="28"/>
          <w:szCs w:val="28"/>
        </w:rPr>
      </w:pPr>
      <w:r>
        <w:rPr>
          <w:b/>
          <w:bCs/>
          <w:sz w:val="28"/>
          <w:szCs w:val="28"/>
        </w:rPr>
        <w:t>Παίζουν οι:</w:t>
      </w:r>
    </w:p>
    <w:p>
      <w:pPr>
        <w:pStyle w:val="Normal"/>
        <w:numPr>
          <w:ilvl w:val="0"/>
          <w:numId w:val="1"/>
        </w:numPr>
        <w:spacing w:lineRule="auto" w:line="240" w:before="0" w:after="0"/>
        <w:rPr>
          <w:sz w:val="28"/>
          <w:szCs w:val="28"/>
        </w:rPr>
      </w:pPr>
      <w:r>
        <w:rPr>
          <w:b/>
          <w:bCs/>
          <w:sz w:val="28"/>
          <w:szCs w:val="28"/>
        </w:rPr>
        <w:t>Ανδρέας Κατσιγιάννης</w:t>
      </w:r>
      <w:r>
        <w:rPr>
          <w:sz w:val="28"/>
          <w:szCs w:val="28"/>
        </w:rPr>
        <w:t> (καλλιτεχνική διεύθυνση / σαντούρι)</w:t>
      </w:r>
    </w:p>
    <w:p>
      <w:pPr>
        <w:pStyle w:val="Normal"/>
        <w:numPr>
          <w:ilvl w:val="0"/>
          <w:numId w:val="1"/>
        </w:numPr>
        <w:spacing w:lineRule="auto" w:line="240" w:before="0" w:after="0"/>
        <w:rPr>
          <w:sz w:val="28"/>
          <w:szCs w:val="28"/>
        </w:rPr>
      </w:pPr>
      <w:r>
        <w:rPr>
          <w:b/>
          <w:bCs/>
          <w:sz w:val="28"/>
          <w:szCs w:val="28"/>
        </w:rPr>
        <w:t>Σωτήρης Μαργώνης</w:t>
      </w:r>
      <w:r>
        <w:rPr>
          <w:sz w:val="28"/>
          <w:szCs w:val="28"/>
        </w:rPr>
        <w:t> (βιολί)</w:t>
      </w:r>
    </w:p>
    <w:p>
      <w:pPr>
        <w:pStyle w:val="Normal"/>
        <w:numPr>
          <w:ilvl w:val="0"/>
          <w:numId w:val="1"/>
        </w:numPr>
        <w:spacing w:lineRule="auto" w:line="240" w:before="0" w:after="0"/>
        <w:rPr>
          <w:sz w:val="28"/>
          <w:szCs w:val="28"/>
        </w:rPr>
      </w:pPr>
      <w:r>
        <w:rPr>
          <w:b/>
          <w:bCs/>
          <w:sz w:val="28"/>
          <w:szCs w:val="28"/>
        </w:rPr>
        <w:t>Δήμος Βουγιούκας</w:t>
      </w:r>
      <w:r>
        <w:rPr>
          <w:sz w:val="28"/>
          <w:szCs w:val="28"/>
        </w:rPr>
        <w:t> (ακορντεόν)</w:t>
      </w:r>
    </w:p>
    <w:p>
      <w:pPr>
        <w:pStyle w:val="Normal"/>
        <w:numPr>
          <w:ilvl w:val="0"/>
          <w:numId w:val="1"/>
        </w:numPr>
        <w:spacing w:lineRule="auto" w:line="240" w:before="0" w:after="0"/>
        <w:rPr>
          <w:sz w:val="28"/>
          <w:szCs w:val="28"/>
        </w:rPr>
      </w:pPr>
      <w:r>
        <w:rPr>
          <w:b/>
          <w:bCs/>
          <w:sz w:val="28"/>
          <w:szCs w:val="28"/>
        </w:rPr>
        <w:t>Σταύρος Κουσκουρίδας</w:t>
      </w:r>
      <w:r>
        <w:rPr>
          <w:sz w:val="28"/>
          <w:szCs w:val="28"/>
        </w:rPr>
        <w:t> (κλαρίνο)</w:t>
      </w:r>
    </w:p>
    <w:p>
      <w:pPr>
        <w:pStyle w:val="Normal"/>
        <w:numPr>
          <w:ilvl w:val="0"/>
          <w:numId w:val="1"/>
        </w:numPr>
        <w:spacing w:lineRule="auto" w:line="240" w:before="0" w:after="0"/>
        <w:rPr>
          <w:sz w:val="28"/>
          <w:szCs w:val="28"/>
        </w:rPr>
      </w:pPr>
      <w:r>
        <w:rPr>
          <w:b/>
          <w:bCs/>
          <w:sz w:val="28"/>
          <w:szCs w:val="28"/>
        </w:rPr>
        <w:t>Κώστας Γεδίκης</w:t>
      </w:r>
      <w:r>
        <w:rPr>
          <w:sz w:val="28"/>
          <w:szCs w:val="28"/>
        </w:rPr>
        <w:t> (μπουζούκι / λάφτα / λαούτο)</w:t>
      </w:r>
    </w:p>
    <w:p>
      <w:pPr>
        <w:pStyle w:val="Normal"/>
        <w:numPr>
          <w:ilvl w:val="0"/>
          <w:numId w:val="1"/>
        </w:numPr>
        <w:spacing w:lineRule="auto" w:line="240" w:before="0" w:after="0"/>
        <w:rPr>
          <w:sz w:val="28"/>
          <w:szCs w:val="28"/>
        </w:rPr>
      </w:pPr>
      <w:r>
        <w:rPr>
          <w:b/>
          <w:bCs/>
          <w:sz w:val="28"/>
          <w:szCs w:val="28"/>
        </w:rPr>
        <w:t>Απόστολος Βαλαρούτσος</w:t>
      </w:r>
      <w:r>
        <w:rPr>
          <w:sz w:val="28"/>
          <w:szCs w:val="28"/>
        </w:rPr>
        <w:t> (κιθάρα)</w:t>
      </w:r>
    </w:p>
    <w:p>
      <w:pPr>
        <w:pStyle w:val="Normal"/>
        <w:numPr>
          <w:ilvl w:val="0"/>
          <w:numId w:val="1"/>
        </w:numPr>
        <w:spacing w:lineRule="auto" w:line="240" w:before="0" w:after="0"/>
        <w:rPr>
          <w:sz w:val="28"/>
          <w:szCs w:val="28"/>
        </w:rPr>
      </w:pPr>
      <w:r>
        <w:rPr>
          <w:b/>
          <w:bCs/>
          <w:sz w:val="28"/>
          <w:szCs w:val="28"/>
        </w:rPr>
        <w:t>Φίλιππος Ρέτσιος</w:t>
      </w:r>
      <w:r>
        <w:rPr>
          <w:sz w:val="28"/>
          <w:szCs w:val="28"/>
        </w:rPr>
        <w:t> (πιάνο)</w:t>
      </w:r>
    </w:p>
    <w:p>
      <w:pPr>
        <w:pStyle w:val="Normal"/>
        <w:numPr>
          <w:ilvl w:val="0"/>
          <w:numId w:val="1"/>
        </w:numPr>
        <w:spacing w:lineRule="auto" w:line="240" w:before="0" w:after="0"/>
        <w:rPr>
          <w:sz w:val="28"/>
          <w:szCs w:val="28"/>
        </w:rPr>
      </w:pPr>
      <w:r>
        <w:rPr>
          <w:b/>
          <w:bCs/>
          <w:sz w:val="28"/>
          <w:szCs w:val="28"/>
        </w:rPr>
        <w:t>Κώστας Κωνσταντίνου</w:t>
      </w:r>
      <w:r>
        <w:rPr>
          <w:sz w:val="28"/>
          <w:szCs w:val="28"/>
        </w:rPr>
        <w:t> (κοντραμπάσο)</w:t>
      </w:r>
    </w:p>
    <w:p>
      <w:pPr>
        <w:pStyle w:val="Normal"/>
        <w:numPr>
          <w:ilvl w:val="0"/>
          <w:numId w:val="1"/>
        </w:numPr>
        <w:spacing w:lineRule="auto" w:line="240" w:before="0" w:after="0"/>
        <w:rPr>
          <w:sz w:val="28"/>
          <w:szCs w:val="28"/>
        </w:rPr>
      </w:pPr>
      <w:r>
        <w:rPr>
          <w:b/>
          <w:bCs/>
          <w:sz w:val="28"/>
          <w:szCs w:val="28"/>
        </w:rPr>
        <w:t>Κώστας Μερετάκης</w:t>
      </w:r>
      <w:r>
        <w:rPr>
          <w:sz w:val="28"/>
          <w:szCs w:val="28"/>
        </w:rPr>
        <w:t> (κρουστά)</w:t>
      </w:r>
    </w:p>
    <w:p>
      <w:pPr>
        <w:pStyle w:val="Normal"/>
        <w:spacing w:lineRule="auto" w:line="240" w:before="0" w:after="0"/>
        <w:rPr>
          <w:rFonts w:ascii="Georgia" w:hAnsi="Georgia"/>
          <w:b/>
          <w:b/>
          <w:bCs/>
          <w:sz w:val="24"/>
          <w:szCs w:val="24"/>
        </w:rPr>
      </w:pPr>
      <w:r>
        <w:rPr>
          <w:rFonts w:ascii="Georgia" w:hAnsi="Georgia"/>
          <w:b/>
          <w:bCs/>
          <w:sz w:val="24"/>
          <w:szCs w:val="24"/>
        </w:rPr>
      </w:r>
    </w:p>
    <w:p>
      <w:pPr>
        <w:pStyle w:val="Normal"/>
        <w:shd w:val="clear" w:color="auto" w:fill="FFFFFF"/>
        <w:spacing w:lineRule="auto" w:line="360" w:before="0" w:after="360"/>
        <w:jc w:val="both"/>
        <w:rPr>
          <w:rFonts w:ascii="Georgia" w:hAnsi="Georgia" w:cs="Calibri" w:cstheme="minorHAnsi"/>
          <w:b/>
          <w:b/>
          <w:bCs/>
          <w:i/>
          <w:i/>
          <w:iCs/>
          <w:color w:val="C45911" w:themeColor="accent2" w:themeShade="bf"/>
          <w:kern w:val="0"/>
          <w:sz w:val="28"/>
          <w:szCs w:val="28"/>
          <w14:ligatures w14:val="none"/>
        </w:rPr>
      </w:pPr>
      <w:r>
        <w:rPr>
          <w:rFonts w:cs="Calibri" w:ascii="Georgia" w:hAnsi="Georgia" w:cstheme="minorHAnsi"/>
          <w:b/>
          <w:bCs/>
          <w:i/>
          <w:iCs/>
          <w:color w:val="C45911" w:themeColor="accent2" w:themeShade="bf"/>
          <w:kern w:val="0"/>
          <w:sz w:val="28"/>
          <w:szCs w:val="28"/>
          <w14:ligatures w14:val="none"/>
        </w:rPr>
        <w:t>Προπώληση εισιτηρίων 2</w:t>
      </w:r>
      <w:r>
        <w:rPr>
          <w:rFonts w:cs="Arial" w:ascii="Arial" w:hAnsi="Arial"/>
          <w:b/>
          <w:bCs/>
          <w:color w:val="C45911" w:themeColor="accent2" w:themeShade="bf"/>
          <w:sz w:val="24"/>
          <w:szCs w:val="24"/>
        </w:rPr>
        <w:t>€</w:t>
      </w:r>
      <w:r>
        <w:rPr>
          <w:rFonts w:cs="Arial" w:ascii="Arial" w:hAnsi="Arial"/>
          <w:color w:val="C45911" w:themeColor="accent2" w:themeShade="bf"/>
          <w:sz w:val="24"/>
          <w:szCs w:val="24"/>
        </w:rPr>
        <w:t xml:space="preserve"> </w:t>
      </w:r>
      <w:r>
        <w:rPr>
          <w:rFonts w:cs="Calibri" w:ascii="Georgia" w:hAnsi="Georgia" w:cstheme="minorHAnsi"/>
          <w:b/>
          <w:bCs/>
          <w:i/>
          <w:iCs/>
          <w:color w:val="C45911" w:themeColor="accent2" w:themeShade="bf"/>
          <w:kern w:val="0"/>
          <w:sz w:val="28"/>
          <w:szCs w:val="28"/>
          <w14:ligatures w14:val="none"/>
        </w:rPr>
        <w:t xml:space="preserve"> από τη </w:t>
      </w:r>
      <w:r>
        <w:rPr>
          <w:rFonts w:cs="Calibri" w:ascii="Georgia" w:hAnsi="Georgia" w:cstheme="minorHAnsi"/>
          <w:b/>
          <w:bCs/>
          <w:i/>
          <w:iCs/>
          <w:color w:val="C45911" w:themeColor="accent2" w:themeShade="bf"/>
          <w:kern w:val="0"/>
          <w:sz w:val="28"/>
          <w:szCs w:val="28"/>
          <w:lang w:val="en-US"/>
          <w14:ligatures w14:val="none"/>
        </w:rPr>
        <w:t>more</w:t>
      </w:r>
      <w:r>
        <w:rPr>
          <w:rFonts w:cs="Calibri" w:ascii="Georgia" w:hAnsi="Georgia" w:cstheme="minorHAnsi"/>
          <w:b/>
          <w:bCs/>
          <w:i/>
          <w:iCs/>
          <w:color w:val="C45911" w:themeColor="accent2" w:themeShade="bf"/>
          <w:kern w:val="0"/>
          <w:sz w:val="28"/>
          <w:szCs w:val="28"/>
          <w14:ligatures w14:val="none"/>
        </w:rPr>
        <w:t>.</w:t>
      </w:r>
      <w:r>
        <w:rPr>
          <w:rFonts w:cs="Calibri" w:ascii="Georgia" w:hAnsi="Georgia" w:cstheme="minorHAnsi"/>
          <w:b/>
          <w:bCs/>
          <w:i/>
          <w:iCs/>
          <w:color w:val="C45911" w:themeColor="accent2" w:themeShade="bf"/>
          <w:kern w:val="0"/>
          <w:sz w:val="28"/>
          <w:szCs w:val="28"/>
          <w:lang w:val="en-US"/>
          <w14:ligatures w14:val="none"/>
        </w:rPr>
        <w:t>com</w:t>
      </w:r>
    </w:p>
    <w:p>
      <w:pPr>
        <w:pStyle w:val="Normal"/>
        <w:spacing w:lineRule="auto" w:line="240" w:before="0" w:after="0"/>
        <w:rPr>
          <w:rFonts w:ascii="Georgia" w:hAnsi="Georgia"/>
          <w:b/>
          <w:b/>
          <w:bCs/>
          <w:color w:val="C45911" w:themeColor="accent2" w:themeShade="bf"/>
          <w:sz w:val="28"/>
          <w:szCs w:val="28"/>
        </w:rPr>
      </w:pPr>
      <w:r>
        <w:rPr>
          <w:rFonts w:ascii="Georgia" w:hAnsi="Georgia"/>
          <w:b/>
          <w:bCs/>
          <w:color w:val="C45911" w:themeColor="accent2" w:themeShade="bf"/>
          <w:sz w:val="28"/>
          <w:szCs w:val="28"/>
        </w:rPr>
      </w:r>
    </w:p>
    <w:p>
      <w:pPr>
        <w:pStyle w:val="Normal"/>
        <w:spacing w:lineRule="auto" w:line="240" w:before="0" w:after="0"/>
        <w:rPr>
          <w:rFonts w:ascii="Georgia" w:hAnsi="Georgia"/>
          <w:b/>
          <w:b/>
          <w:bCs/>
          <w:color w:val="C45911" w:themeColor="accent2" w:themeShade="bf"/>
          <w:sz w:val="28"/>
          <w:szCs w:val="28"/>
          <w:u w:val="single"/>
        </w:rPr>
      </w:pPr>
      <w:r>
        <w:rPr>
          <w:rFonts w:ascii="Georgia" w:hAnsi="Georgia"/>
          <w:b/>
          <w:bCs/>
          <w:color w:val="C45911" w:themeColor="accent2" w:themeShade="bf"/>
          <w:sz w:val="28"/>
          <w:szCs w:val="28"/>
          <w:u w:val="single"/>
        </w:rPr>
        <w:t>Παρασκευή 06 Σεπτεμβρίου</w:t>
      </w:r>
    </w:p>
    <w:p>
      <w:pPr>
        <w:pStyle w:val="Normal"/>
        <w:spacing w:lineRule="auto" w:line="240" w:before="0" w:after="0"/>
        <w:rPr>
          <w:rFonts w:ascii="Georgia" w:hAnsi="Georgia"/>
          <w:b/>
          <w:b/>
          <w:bCs/>
          <w:sz w:val="24"/>
          <w:szCs w:val="24"/>
        </w:rPr>
      </w:pPr>
      <w:r>
        <w:rPr>
          <w:rFonts w:ascii="Georgia" w:hAnsi="Georgia"/>
          <w:b/>
          <w:bCs/>
          <w:sz w:val="24"/>
          <w:szCs w:val="24"/>
        </w:rPr>
      </w:r>
    </w:p>
    <w:p>
      <w:pPr>
        <w:pStyle w:val="Normal"/>
        <w:spacing w:lineRule="auto" w:line="240" w:before="0" w:after="0"/>
        <w:rPr>
          <w:rFonts w:ascii="Georgia" w:hAnsi="Georgia"/>
          <w:b/>
          <w:b/>
          <w:bCs/>
          <w:sz w:val="24"/>
          <w:szCs w:val="24"/>
        </w:rPr>
      </w:pPr>
      <w:r>
        <w:rPr>
          <w:rFonts w:ascii="Georgia" w:hAnsi="Georgia"/>
          <w:b/>
          <w:bCs/>
          <w:sz w:val="24"/>
          <w:szCs w:val="24"/>
        </w:rPr>
        <w:t xml:space="preserve">«ΚΑΛΟ ΚΑΛΟΚΑΙΡΙ» «ΑΛΚΗΣΤΙΣ ΠΡΩΤΟΨΑΛΤΗ </w:t>
      </w:r>
    </w:p>
    <w:p>
      <w:pPr>
        <w:pStyle w:val="Normal"/>
        <w:spacing w:lineRule="auto" w:line="240" w:before="0" w:after="0"/>
        <w:rPr>
          <w:rFonts w:ascii="Georgia" w:hAnsi="Georgia"/>
          <w:b/>
          <w:b/>
          <w:bCs/>
          <w:sz w:val="24"/>
          <w:szCs w:val="24"/>
        </w:rPr>
      </w:pPr>
      <w:r>
        <w:rPr>
          <w:rFonts w:ascii="Georgia" w:hAnsi="Georgia"/>
          <w:b/>
          <w:bCs/>
          <w:sz w:val="24"/>
          <w:szCs w:val="24"/>
        </w:rPr>
      </w:r>
    </w:p>
    <w:p>
      <w:pPr>
        <w:pStyle w:val="Normal"/>
        <w:spacing w:lineRule="auto" w:line="360"/>
        <w:jc w:val="both"/>
        <w:rPr>
          <w:rFonts w:ascii="Georgia" w:hAnsi="Georgia"/>
          <w:color w:val="000000"/>
          <w:sz w:val="24"/>
          <w:szCs w:val="24"/>
        </w:rPr>
      </w:pPr>
      <w:r>
        <w:rPr>
          <w:rFonts w:ascii="Georgia" w:hAnsi="Georgia"/>
          <w:color w:val="000000"/>
          <w:sz w:val="24"/>
          <w:szCs w:val="24"/>
        </w:rPr>
        <w:t>Η μοναδική Άλκηστις Πρωτοψάλτη με τη μαγευτική φωνή της-  που αναδεικνύει υπέροχα ηχοχρώματα - θα μας ταξιδέψει με τα υπέροχα τραγούδια της. Η παρουσία της Άλκηστης Πρωτοψάλτη επί σκηνής είναι αναμφισβήτητα μία αποκάλυψη  και πάντα έχει κάτι καινούργιο να μας προσφέρει.</w:t>
      </w:r>
    </w:p>
    <w:p>
      <w:pPr>
        <w:pStyle w:val="Normal"/>
        <w:spacing w:lineRule="auto" w:line="360"/>
        <w:jc w:val="both"/>
        <w:rPr>
          <w:rFonts w:ascii="Georgia" w:hAnsi="Georgia"/>
          <w:color w:val="000000"/>
          <w:sz w:val="24"/>
          <w:szCs w:val="24"/>
        </w:rPr>
      </w:pPr>
      <w:r>
        <w:rPr>
          <w:rFonts w:ascii="Georgia" w:hAnsi="Georgia"/>
          <w:color w:val="000000"/>
          <w:sz w:val="24"/>
          <w:szCs w:val="24"/>
        </w:rPr>
        <w:t xml:space="preserve">«Καλό καλοκαίρι» μας υπόσχεται η αγαπημένη ερμηνεύτρια μαζί με μία εξάδα σπουδαίων μουσικών αφού είναι βέβαιο ότι θα μας παρασύρουν  σε μουσικά μονοπάτια γεμάτα ένταση ,ευαισθησία και πάθος. </w:t>
      </w:r>
    </w:p>
    <w:p>
      <w:pPr>
        <w:pStyle w:val="Normal"/>
        <w:shd w:val="clear" w:color="auto" w:fill="FFFFFF"/>
        <w:spacing w:lineRule="auto" w:line="360" w:before="0" w:after="360"/>
        <w:jc w:val="both"/>
        <w:rPr>
          <w:rFonts w:ascii="Georgia" w:hAnsi="Georgia" w:cs="Calibri" w:cstheme="minorHAnsi"/>
          <w:b/>
          <w:b/>
          <w:bCs/>
          <w:i/>
          <w:i/>
          <w:iCs/>
          <w:color w:val="C45911" w:themeColor="accent2" w:themeShade="bf"/>
          <w:kern w:val="0"/>
          <w:sz w:val="28"/>
          <w:szCs w:val="28"/>
          <w14:ligatures w14:val="none"/>
        </w:rPr>
      </w:pPr>
      <w:r>
        <w:rPr>
          <w:rFonts w:cs="Calibri" w:ascii="Georgia" w:hAnsi="Georgia" w:cstheme="minorHAnsi"/>
          <w:b/>
          <w:bCs/>
          <w:i/>
          <w:iCs/>
          <w:color w:val="C45911" w:themeColor="accent2" w:themeShade="bf"/>
          <w:kern w:val="0"/>
          <w:sz w:val="28"/>
          <w:szCs w:val="28"/>
          <w14:ligatures w14:val="none"/>
        </w:rPr>
        <w:t>Προπώληση εισιτηρίων 5</w:t>
      </w:r>
      <w:r>
        <w:rPr>
          <w:rFonts w:cs="Arial" w:ascii="Arial" w:hAnsi="Arial"/>
          <w:b/>
          <w:bCs/>
          <w:color w:val="C45911" w:themeColor="accent2" w:themeShade="bf"/>
          <w:sz w:val="24"/>
          <w:szCs w:val="24"/>
        </w:rPr>
        <w:t>€,</w:t>
      </w:r>
      <w:r>
        <w:rPr>
          <w:rFonts w:cs="Arial" w:ascii="Arial" w:hAnsi="Arial"/>
          <w:color w:val="C45911" w:themeColor="accent2" w:themeShade="bf"/>
          <w:sz w:val="24"/>
          <w:szCs w:val="24"/>
        </w:rPr>
        <w:t xml:space="preserve"> </w:t>
      </w:r>
      <w:r>
        <w:rPr>
          <w:rFonts w:cs="Calibri" w:ascii="Georgia" w:hAnsi="Georgia" w:cstheme="minorHAnsi"/>
          <w:b/>
          <w:bCs/>
          <w:i/>
          <w:iCs/>
          <w:color w:val="C45911" w:themeColor="accent2" w:themeShade="bf"/>
          <w:kern w:val="0"/>
          <w:sz w:val="28"/>
          <w:szCs w:val="28"/>
          <w14:ligatures w14:val="none"/>
        </w:rPr>
        <w:t xml:space="preserve"> από τη </w:t>
      </w:r>
      <w:r>
        <w:rPr>
          <w:rFonts w:cs="Calibri" w:ascii="Georgia" w:hAnsi="Georgia" w:cstheme="minorHAnsi"/>
          <w:b/>
          <w:bCs/>
          <w:i/>
          <w:iCs/>
          <w:color w:val="C45911" w:themeColor="accent2" w:themeShade="bf"/>
          <w:kern w:val="0"/>
          <w:sz w:val="28"/>
          <w:szCs w:val="28"/>
          <w:lang w:val="en-US"/>
          <w14:ligatures w14:val="none"/>
        </w:rPr>
        <w:t>more</w:t>
      </w:r>
      <w:r>
        <w:rPr>
          <w:rFonts w:cs="Calibri" w:ascii="Georgia" w:hAnsi="Georgia" w:cstheme="minorHAnsi"/>
          <w:b/>
          <w:bCs/>
          <w:i/>
          <w:iCs/>
          <w:color w:val="C45911" w:themeColor="accent2" w:themeShade="bf"/>
          <w:kern w:val="0"/>
          <w:sz w:val="28"/>
          <w:szCs w:val="28"/>
          <w14:ligatures w14:val="none"/>
        </w:rPr>
        <w:t>.</w:t>
      </w:r>
      <w:r>
        <w:rPr>
          <w:rFonts w:cs="Calibri" w:ascii="Georgia" w:hAnsi="Georgia" w:cstheme="minorHAnsi"/>
          <w:b/>
          <w:bCs/>
          <w:i/>
          <w:iCs/>
          <w:color w:val="C45911" w:themeColor="accent2" w:themeShade="bf"/>
          <w:kern w:val="0"/>
          <w:sz w:val="28"/>
          <w:szCs w:val="28"/>
          <w:lang w:val="en-US"/>
          <w14:ligatures w14:val="none"/>
        </w:rPr>
        <w:t>com</w:t>
      </w:r>
      <w:bookmarkEnd w:id="0"/>
    </w:p>
    <w:p>
      <w:pPr>
        <w:pStyle w:val="Normal"/>
        <w:spacing w:lineRule="auto" w:line="360"/>
        <w:jc w:val="both"/>
        <w:rPr>
          <w:rFonts w:ascii="Georgia" w:hAnsi="Georgia"/>
          <w:b/>
          <w:b/>
          <w:bCs/>
          <w:color w:val="000000"/>
          <w:kern w:val="0"/>
          <w:sz w:val="24"/>
          <w:szCs w:val="24"/>
          <w14:ligatures w14:val="none"/>
        </w:rPr>
      </w:pPr>
      <w:r>
        <w:rPr>
          <w:rFonts w:ascii="Georgia" w:hAnsi="Georgia"/>
          <w:b/>
          <w:bCs/>
          <w:color w:val="000000"/>
          <w:kern w:val="0"/>
          <w:sz w:val="24"/>
          <w:szCs w:val="24"/>
          <w14:ligatures w14:val="none"/>
        </w:rPr>
      </w:r>
    </w:p>
    <w:p>
      <w:pPr>
        <w:pStyle w:val="Normal"/>
        <w:spacing w:lineRule="auto" w:line="360"/>
        <w:jc w:val="both"/>
        <w:rPr>
          <w:rFonts w:ascii="Georgia" w:hAnsi="Georgia"/>
          <w:b/>
          <w:b/>
          <w:bCs/>
          <w:color w:val="000000"/>
          <w:kern w:val="0"/>
          <w:sz w:val="24"/>
          <w:szCs w:val="24"/>
          <w14:ligatures w14:val="none"/>
        </w:rPr>
      </w:pPr>
      <w:r>
        <w:rPr>
          <w:rFonts w:ascii="Georgia" w:hAnsi="Georgia"/>
          <w:b/>
          <w:bCs/>
          <w:color w:val="000000"/>
          <w:kern w:val="0"/>
          <w:sz w:val="24"/>
          <w:szCs w:val="24"/>
          <w14:ligatures w14:val="none"/>
        </w:rPr>
      </w:r>
    </w:p>
    <w:p>
      <w:pPr>
        <w:pStyle w:val="Normal"/>
        <w:spacing w:lineRule="auto" w:line="360"/>
        <w:jc w:val="both"/>
        <w:rPr>
          <w:rFonts w:ascii="Georgia" w:hAnsi="Georgia"/>
          <w:color w:val="000000"/>
          <w:kern w:val="0"/>
          <w:sz w:val="24"/>
          <w:szCs w:val="24"/>
          <w14:ligatures w14:val="none"/>
        </w:rPr>
      </w:pPr>
      <w:r>
        <w:rPr>
          <w:rFonts w:ascii="Georgia" w:hAnsi="Georgia"/>
          <w:b/>
          <w:bCs/>
          <w:color w:val="000000"/>
          <w:kern w:val="0"/>
          <w:sz w:val="24"/>
          <w:szCs w:val="24"/>
          <w14:ligatures w14:val="none"/>
        </w:rPr>
        <w:t>Η είσοδος στο χώρο του Φράγματος Θέρμης θα γίνεται</w:t>
      </w:r>
      <w:r>
        <w:rPr>
          <w:rFonts w:ascii="Georgia" w:hAnsi="Georgia"/>
          <w:color w:val="000000"/>
          <w:kern w:val="0"/>
          <w:sz w:val="24"/>
          <w:szCs w:val="24"/>
          <w14:ligatures w14:val="none"/>
        </w:rPr>
        <w:t xml:space="preserve"> με ηλεκτρονικά εισιτήρια  που θα προμηθευτεί το κοινό μέσω της </w:t>
      </w:r>
      <w:r>
        <w:rPr>
          <w:rFonts w:ascii="Georgia" w:hAnsi="Georgia"/>
          <w:color w:val="000000"/>
          <w:kern w:val="0"/>
          <w:sz w:val="24"/>
          <w:szCs w:val="24"/>
          <w:lang w:val="en-US"/>
          <w14:ligatures w14:val="none"/>
        </w:rPr>
        <w:t>more</w:t>
      </w:r>
      <w:r>
        <w:rPr>
          <w:rFonts w:ascii="Georgia" w:hAnsi="Georgia"/>
          <w:color w:val="000000"/>
          <w:kern w:val="0"/>
          <w:sz w:val="24"/>
          <w:szCs w:val="24"/>
          <w14:ligatures w14:val="none"/>
        </w:rPr>
        <w:t>.</w:t>
      </w:r>
      <w:r>
        <w:rPr>
          <w:rFonts w:ascii="Georgia" w:hAnsi="Georgia"/>
          <w:color w:val="000000"/>
          <w:kern w:val="0"/>
          <w:sz w:val="24"/>
          <w:szCs w:val="24"/>
          <w:lang w:val="en-US"/>
          <w14:ligatures w14:val="none"/>
        </w:rPr>
        <w:t>com</w:t>
      </w:r>
      <w:r>
        <w:rPr>
          <w:rFonts w:ascii="Georgia" w:hAnsi="Georgia"/>
          <w:color w:val="000000"/>
          <w:kern w:val="0"/>
          <w:sz w:val="24"/>
          <w:szCs w:val="24"/>
          <w14:ligatures w14:val="none"/>
        </w:rPr>
        <w:t xml:space="preserve">,  με το συμβολικό αντίτιμο </w:t>
      </w:r>
      <w:r>
        <w:rPr>
          <w:rFonts w:ascii="Georgia" w:hAnsi="Georgia"/>
          <w:b/>
          <w:bCs/>
          <w:color w:val="000000"/>
          <w:kern w:val="0"/>
          <w:sz w:val="24"/>
          <w:szCs w:val="24"/>
          <w14:ligatures w14:val="none"/>
        </w:rPr>
        <w:t xml:space="preserve">των  </w:t>
      </w:r>
      <w:bookmarkStart w:id="1" w:name="_Hlk142812495"/>
      <w:bookmarkStart w:id="2" w:name="_Hlk126568659"/>
      <w:r>
        <w:rPr>
          <w:rFonts w:ascii="Georgia" w:hAnsi="Georgia"/>
          <w:b/>
          <w:bCs/>
          <w:color w:val="000000"/>
          <w:kern w:val="0"/>
          <w:sz w:val="24"/>
          <w:szCs w:val="24"/>
          <w14:ligatures w14:val="none"/>
        </w:rPr>
        <w:t>2€</w:t>
      </w:r>
      <w:bookmarkEnd w:id="1"/>
      <w:bookmarkEnd w:id="2"/>
      <w:r>
        <w:rPr>
          <w:rFonts w:ascii="Georgia" w:hAnsi="Georgia"/>
          <w:b/>
          <w:bCs/>
          <w:color w:val="000000"/>
          <w:kern w:val="0"/>
          <w:sz w:val="24"/>
          <w:szCs w:val="24"/>
          <w14:ligatures w14:val="none"/>
        </w:rPr>
        <w:t xml:space="preserve"> και 5€ </w:t>
      </w:r>
      <w:r>
        <w:rPr>
          <w:rFonts w:ascii="Georgia" w:hAnsi="Georgia"/>
          <w:color w:val="000000"/>
          <w:kern w:val="0"/>
          <w:sz w:val="24"/>
          <w:szCs w:val="24"/>
          <w14:ligatures w14:val="none"/>
        </w:rPr>
        <w:t>και θα αντιστοιχούν</w:t>
      </w:r>
      <w:r>
        <w:rPr>
          <w:rFonts w:ascii="Georgia" w:hAnsi="Georgia"/>
          <w:b/>
          <w:bCs/>
          <w:color w:val="000000"/>
          <w:kern w:val="0"/>
          <w:sz w:val="24"/>
          <w:szCs w:val="24"/>
          <w14:ligatures w14:val="none"/>
        </w:rPr>
        <w:t xml:space="preserve"> στα 3000 (μη αριθμημένα καθίσματα) που θα τοποθετηθούν στο χώρο. </w:t>
      </w:r>
    </w:p>
    <w:p>
      <w:pPr>
        <w:pStyle w:val="Normal"/>
        <w:spacing w:before="0" w:after="0"/>
        <w:ind w:right="-283" w:hanging="0"/>
        <w:jc w:val="both"/>
        <w:rPr>
          <w:rFonts w:ascii="Georgia" w:hAnsi="Georgia" w:eastAsia="Times New Roman" w:cs="Calibri" w:cstheme="minorHAnsi"/>
          <w:b/>
          <w:b/>
          <w:bCs/>
          <w:color w:val="00B0F0"/>
          <w:sz w:val="24"/>
          <w:szCs w:val="24"/>
          <w:lang w:eastAsia="el-GR"/>
        </w:rPr>
      </w:pPr>
      <w:r>
        <w:rPr>
          <w:rFonts w:eastAsia="Times New Roman" w:cs="Calibri" w:ascii="Georgia" w:hAnsi="Georgia" w:cstheme="minorHAnsi"/>
          <w:b/>
          <w:bCs/>
          <w:sz w:val="24"/>
          <w:szCs w:val="24"/>
          <w:lang w:eastAsia="el-GR"/>
        </w:rPr>
        <w:t xml:space="preserve">Προπώληση εισιτηρίων </w:t>
      </w:r>
      <w:r>
        <w:rPr>
          <w:rFonts w:eastAsia="Times New Roman" w:cs="Calibri" w:ascii="Georgia" w:hAnsi="Georgia" w:cstheme="minorHAnsi"/>
          <w:b/>
          <w:bCs/>
          <w:color w:val="00B0F0"/>
          <w:sz w:val="24"/>
          <w:szCs w:val="24"/>
          <w:lang w:eastAsia="el-GR"/>
        </w:rPr>
        <w:t>https://www.more.com/music/bradies-politismou-tis-pkm-2024/</w:t>
      </w:r>
    </w:p>
    <w:p>
      <w:pPr>
        <w:pStyle w:val="Normal"/>
        <w:shd w:val="clear" w:color="auto" w:fill="FFFFFF"/>
        <w:spacing w:lineRule="auto" w:line="240" w:before="0" w:after="0"/>
        <w:rPr>
          <w:rFonts w:ascii="Georgia" w:hAnsi="Georgia"/>
          <w:b/>
          <w:b/>
          <w:bCs/>
          <w:color w:val="000000"/>
          <w:kern w:val="0"/>
          <w:sz w:val="24"/>
          <w:szCs w:val="24"/>
          <w14:ligatures w14:val="none"/>
        </w:rPr>
      </w:pPr>
      <w:r>
        <w:rPr>
          <w:rFonts w:ascii="Georgia" w:hAnsi="Georgia"/>
          <w:color w:val="000000"/>
          <w:kern w:val="0"/>
          <w:sz w:val="24"/>
          <w:szCs w:val="24"/>
          <w14:ligatures w14:val="none"/>
        </w:rPr>
        <w:t>και στα φυσικά σημεία πώλησης:</w:t>
      </w:r>
      <w:r>
        <w:rPr>
          <w:rFonts w:ascii="Georgia" w:hAnsi="Georgia"/>
          <w:b/>
          <w:bCs/>
          <w:color w:val="000000"/>
          <w:kern w:val="0"/>
          <w:sz w:val="24"/>
          <w:szCs w:val="24"/>
          <w14:ligatures w14:val="none"/>
        </w:rPr>
        <w:t xml:space="preserve"> WIN</w:t>
      </w:r>
      <w:r>
        <w:rPr>
          <w:rFonts w:ascii="Georgia" w:hAnsi="Georgia"/>
          <w:b/>
          <w:bCs/>
          <w:color w:val="000000"/>
          <w:kern w:val="0"/>
          <w:sz w:val="24"/>
          <w:szCs w:val="24"/>
          <w:lang w:val="en-US"/>
          <w14:ligatures w14:val="none"/>
        </w:rPr>
        <w:t>D</w:t>
      </w:r>
      <w:r>
        <w:rPr>
          <w:rFonts w:ascii="Georgia" w:hAnsi="Georgia"/>
          <w:b/>
          <w:bCs/>
          <w:color w:val="000000"/>
          <w:kern w:val="0"/>
          <w:sz w:val="24"/>
          <w:szCs w:val="24"/>
          <w14:ligatures w14:val="none"/>
        </w:rPr>
        <w:t>, Public</w:t>
      </w:r>
    </w:p>
    <w:p>
      <w:pPr>
        <w:pStyle w:val="Normal"/>
        <w:shd w:val="clear" w:color="auto" w:fill="FFFFFF"/>
        <w:spacing w:lineRule="auto" w:line="240" w:before="0" w:after="0"/>
        <w:rPr>
          <w:rFonts w:ascii="Georgia" w:hAnsi="Georgia"/>
          <w:b/>
          <w:b/>
          <w:bCs/>
          <w:color w:val="000000"/>
          <w:kern w:val="0"/>
          <w:sz w:val="24"/>
          <w:szCs w:val="24"/>
          <w14:ligatures w14:val="none"/>
        </w:rPr>
      </w:pPr>
      <w:r>
        <w:rPr>
          <w:rFonts w:ascii="Georgia" w:hAnsi="Georgia"/>
          <w:color w:val="000000"/>
          <w:kern w:val="0"/>
          <w:sz w:val="24"/>
          <w:szCs w:val="24"/>
          <w14:ligatures w14:val="none"/>
        </w:rPr>
        <w:t xml:space="preserve">Ώρα έναρξης: </w:t>
      </w:r>
      <w:r>
        <w:rPr>
          <w:rFonts w:ascii="Georgia" w:hAnsi="Georgia"/>
          <w:b/>
          <w:bCs/>
          <w:color w:val="000000"/>
          <w:kern w:val="0"/>
          <w:sz w:val="24"/>
          <w:szCs w:val="24"/>
          <w14:ligatures w14:val="none"/>
        </w:rPr>
        <w:t>20.30</w:t>
      </w:r>
    </w:p>
    <w:p>
      <w:pPr>
        <w:pStyle w:val="Normal"/>
        <w:shd w:val="clear" w:color="auto" w:fill="FFFFFF"/>
        <w:spacing w:lineRule="auto" w:line="240" w:before="0" w:after="0"/>
        <w:rPr>
          <w:rFonts w:ascii="Georgia" w:hAnsi="Georgia"/>
          <w:b/>
          <w:b/>
          <w:bCs/>
          <w:color w:val="000000"/>
          <w:kern w:val="0"/>
          <w:sz w:val="24"/>
          <w:szCs w:val="24"/>
          <w14:ligatures w14:val="none"/>
        </w:rPr>
      </w:pPr>
      <w:r>
        <w:rPr>
          <w:rFonts w:ascii="Georgia" w:hAnsi="Georgia"/>
          <w:b/>
          <w:bCs/>
          <w:color w:val="000000"/>
          <w:kern w:val="0"/>
          <w:sz w:val="24"/>
          <w:szCs w:val="24"/>
          <w14:ligatures w14:val="none"/>
        </w:rPr>
      </w:r>
    </w:p>
    <w:p>
      <w:pPr>
        <w:pStyle w:val="Normal"/>
        <w:shd w:val="clear" w:color="auto" w:fill="FFFFFF"/>
        <w:spacing w:lineRule="auto" w:line="240" w:before="0" w:after="0"/>
        <w:rPr>
          <w:rFonts w:ascii="Georgia" w:hAnsi="Georgia"/>
          <w:b/>
          <w:b/>
          <w:bCs/>
          <w:color w:val="000000"/>
          <w:kern w:val="0"/>
          <w:sz w:val="24"/>
          <w:szCs w:val="24"/>
          <w14:ligatures w14:val="none"/>
        </w:rPr>
      </w:pPr>
      <w:r>
        <w:rPr>
          <w:rFonts w:ascii="Georgia" w:hAnsi="Georgia"/>
          <w:b/>
          <w:bCs/>
          <w:color w:val="000000"/>
          <w:kern w:val="0"/>
          <w:sz w:val="24"/>
          <w:szCs w:val="24"/>
          <w14:ligatures w14:val="none"/>
        </w:rPr>
      </w:r>
    </w:p>
    <w:p>
      <w:pPr>
        <w:pStyle w:val="Normal"/>
        <w:shd w:val="clear" w:color="auto" w:fill="FFFFFF"/>
        <w:spacing w:lineRule="auto" w:line="240" w:before="0" w:after="0"/>
        <w:rPr>
          <w:rFonts w:ascii="Georgia" w:hAnsi="Georgia"/>
          <w:b/>
          <w:b/>
          <w:bCs/>
          <w:color w:val="000000"/>
          <w:kern w:val="0"/>
          <w:sz w:val="24"/>
          <w:szCs w:val="24"/>
          <w14:ligatures w14:val="none"/>
        </w:rPr>
      </w:pPr>
      <w:r>
        <w:rPr>
          <w:rFonts w:ascii="Georgia" w:hAnsi="Georgia"/>
          <w:b/>
          <w:bCs/>
          <w:color w:val="000000"/>
          <w:kern w:val="0"/>
          <w:sz w:val="24"/>
          <w:szCs w:val="24"/>
          <w14:ligatures w14:val="none"/>
        </w:rPr>
      </w:r>
    </w:p>
    <w:p>
      <w:pPr>
        <w:pStyle w:val="Normal"/>
        <w:shd w:val="clear" w:color="auto" w:fill="FFFFFF"/>
        <w:spacing w:lineRule="auto" w:line="240" w:before="0" w:after="0"/>
        <w:rPr/>
      </w:pPr>
      <w:r>
        <w:rPr/>
      </w:r>
      <w:bookmarkStart w:id="3" w:name="_Hlk134095105"/>
      <w:bookmarkStart w:id="4" w:name="_Hlk134095105"/>
      <w:bookmarkEnd w:id="4"/>
    </w:p>
    <w:p>
      <w:pPr>
        <w:pStyle w:val="Normal"/>
        <w:spacing w:before="0" w:after="0"/>
        <w:rPr>
          <w:rFonts w:ascii="Georgia" w:hAnsi="Georgia"/>
          <w:kern w:val="0"/>
          <w:sz w:val="24"/>
          <w:szCs w:val="24"/>
          <w14:ligatures w14:val="none"/>
        </w:rPr>
      </w:pPr>
      <w:r>
        <w:drawing>
          <wp:anchor behindDoc="0" distT="0" distB="0" distL="114300" distR="0" simplePos="0" locked="0" layoutInCell="1" allowOverlap="1" relativeHeight="7">
            <wp:simplePos x="0" y="0"/>
            <wp:positionH relativeFrom="margin">
              <wp:align>right</wp:align>
            </wp:positionH>
            <wp:positionV relativeFrom="paragraph">
              <wp:posOffset>19050</wp:posOffset>
            </wp:positionV>
            <wp:extent cx="1227455" cy="1227455"/>
            <wp:effectExtent l="0" t="0" r="0" b="0"/>
            <wp:wrapSquare wrapText="bothSides"/>
            <wp:docPr id="4"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3" descr=""/>
                    <pic:cNvPicPr>
                      <a:picLocks noChangeAspect="1" noChangeArrowheads="1"/>
                    </pic:cNvPicPr>
                  </pic:nvPicPr>
                  <pic:blipFill>
                    <a:blip r:embed="rId3"/>
                    <a:stretch>
                      <a:fillRect/>
                    </a:stretch>
                  </pic:blipFill>
                  <pic:spPr bwMode="auto">
                    <a:xfrm>
                      <a:off x="0" y="0"/>
                      <a:ext cx="1227455" cy="1227455"/>
                    </a:xfrm>
                    <a:prstGeom prst="rect">
                      <a:avLst/>
                    </a:prstGeom>
                  </pic:spPr>
                </pic:pic>
              </a:graphicData>
            </a:graphic>
          </wp:anchor>
        </w:drawing>
      </w:r>
      <w:r>
        <w:rPr>
          <w:rFonts w:ascii="Georgia" w:hAnsi="Georgia"/>
          <w:kern w:val="0"/>
          <w:sz w:val="24"/>
          <w:szCs w:val="24"/>
          <w14:ligatures w14:val="none"/>
        </w:rPr>
        <w:t>Ο</w:t>
      </w:r>
      <w:r>
        <w:rPr>
          <w:rFonts w:ascii="Georgia" w:hAnsi="Georgia"/>
          <w:kern w:val="0"/>
          <w:sz w:val="24"/>
          <w:szCs w:val="24"/>
          <w14:ligatures w14:val="none"/>
        </w:rPr>
        <w:t xml:space="preserve">ΡΓΑΝΩΣΗ ΠΑΡΑΓΩΓΗΣ:     </w:t>
      </w:r>
    </w:p>
    <w:p>
      <w:pPr>
        <w:pStyle w:val="Normal"/>
        <w:spacing w:before="0" w:after="0"/>
        <w:rPr>
          <w:rFonts w:ascii="Georgia" w:hAnsi="Georgia"/>
          <w:b/>
          <w:b/>
          <w:bCs/>
          <w:kern w:val="0"/>
          <w:sz w:val="24"/>
          <w:szCs w:val="24"/>
          <w14:ligatures w14:val="none"/>
        </w:rPr>
      </w:pPr>
      <w:r>
        <w:rPr>
          <w:rFonts w:ascii="Georgia" w:hAnsi="Georgia"/>
          <w:b/>
          <w:bCs/>
          <w:kern w:val="0"/>
          <w:sz w:val="24"/>
          <w:szCs w:val="24"/>
          <w14:ligatures w14:val="none"/>
        </w:rPr>
        <w:t>Κέντρο Πολιτισμού Περιφέρειας Κεντρικής Μακεδονίας</w:t>
      </w:r>
    </w:p>
    <w:p>
      <w:pPr>
        <w:pStyle w:val="Normal"/>
        <w:rPr>
          <w:rFonts w:ascii="Georgia" w:hAnsi="Georgia"/>
          <w:kern w:val="0"/>
          <w:sz w:val="24"/>
          <w:szCs w:val="24"/>
          <w14:ligatures w14:val="none"/>
        </w:rPr>
      </w:pPr>
      <w:r>
        <w:rPr>
          <w:rFonts w:ascii="Georgia" w:hAnsi="Georgia"/>
          <w:kern w:val="0"/>
          <w:sz w:val="24"/>
          <w:szCs w:val="24"/>
          <w14:ligatures w14:val="none"/>
        </w:rPr>
      </w:r>
    </w:p>
    <w:p>
      <w:pPr>
        <w:pStyle w:val="Normal"/>
        <w:rPr>
          <w:rFonts w:ascii="Georgia" w:hAnsi="Georgia"/>
          <w:kern w:val="0"/>
          <w:sz w:val="24"/>
          <w:szCs w:val="24"/>
          <w14:ligatures w14:val="none"/>
        </w:rPr>
      </w:pPr>
      <w:r>
        <w:rPr>
          <w:rFonts w:ascii="Georgia" w:hAnsi="Georgia"/>
          <w:kern w:val="0"/>
          <w:sz w:val="24"/>
          <w:szCs w:val="24"/>
          <w14:ligatures w14:val="none"/>
        </w:rPr>
      </w:r>
    </w:p>
    <w:p>
      <w:pPr>
        <w:pStyle w:val="Normal"/>
        <w:rPr>
          <w:rFonts w:ascii="Georgia" w:hAnsi="Georgia"/>
          <w:kern w:val="0"/>
          <w:sz w:val="24"/>
          <w:szCs w:val="24"/>
          <w14:ligatures w14:val="none"/>
        </w:rPr>
      </w:pPr>
      <w:r>
        <w:rPr>
          <w:rFonts w:ascii="Georgia" w:hAnsi="Georgia"/>
          <w:kern w:val="0"/>
          <w:sz w:val="24"/>
          <w:szCs w:val="24"/>
          <w14:ligatures w14:val="none"/>
        </w:rPr>
      </w:r>
    </w:p>
    <w:p>
      <w:pPr>
        <w:pStyle w:val="Normal"/>
        <w:rPr>
          <w:rFonts w:ascii="Georgia" w:hAnsi="Georgia"/>
          <w:kern w:val="0"/>
          <w:sz w:val="24"/>
          <w:szCs w:val="24"/>
          <w14:ligatures w14:val="none"/>
        </w:rPr>
      </w:pPr>
      <w:r>
        <w:rPr>
          <w:rFonts w:ascii="Georgia" w:hAnsi="Georgia"/>
          <w:kern w:val="0"/>
          <w:sz w:val="24"/>
          <w:szCs w:val="24"/>
          <w14:ligatures w14:val="none"/>
        </w:rPr>
      </w:r>
    </w:p>
    <w:p>
      <w:pPr>
        <w:pStyle w:val="Normal"/>
        <w:rPr>
          <w:rFonts w:ascii="Georgia" w:hAnsi="Georgia"/>
          <w:kern w:val="0"/>
          <w:sz w:val="24"/>
          <w:szCs w:val="24"/>
          <w14:ligatures w14:val="none"/>
        </w:rPr>
      </w:pPr>
      <w:r>
        <w:drawing>
          <wp:anchor behindDoc="0" distT="0" distB="0" distL="114300" distR="114300" simplePos="0" locked="0" layoutInCell="1" allowOverlap="1" relativeHeight="6">
            <wp:simplePos x="0" y="0"/>
            <wp:positionH relativeFrom="column">
              <wp:posOffset>4551680</wp:posOffset>
            </wp:positionH>
            <wp:positionV relativeFrom="paragraph">
              <wp:posOffset>10795</wp:posOffset>
            </wp:positionV>
            <wp:extent cx="749935" cy="720725"/>
            <wp:effectExtent l="0" t="0" r="0" b="0"/>
            <wp:wrapSquare wrapText="bothSides"/>
            <wp:docPr id="5" name="Εικόνα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descr=""/>
                    <pic:cNvPicPr>
                      <a:picLocks noChangeAspect="1" noChangeArrowheads="1"/>
                    </pic:cNvPicPr>
                  </pic:nvPicPr>
                  <pic:blipFill>
                    <a:blip r:embed="rId4"/>
                    <a:stretch>
                      <a:fillRect/>
                    </a:stretch>
                  </pic:blipFill>
                  <pic:spPr bwMode="auto">
                    <a:xfrm>
                      <a:off x="0" y="0"/>
                      <a:ext cx="749935" cy="720725"/>
                    </a:xfrm>
                    <a:prstGeom prst="rect">
                      <a:avLst/>
                    </a:prstGeom>
                  </pic:spPr>
                </pic:pic>
              </a:graphicData>
            </a:graphic>
          </wp:anchor>
        </w:drawing>
      </w:r>
      <w:r>
        <w:rPr>
          <w:rFonts w:ascii="Georgia" w:hAnsi="Georgia"/>
          <w:kern w:val="0"/>
          <w:sz w:val="24"/>
          <w:szCs w:val="24"/>
          <w14:ligatures w14:val="none"/>
        </w:rPr>
        <w:t>Μ</w:t>
      </w:r>
      <w:r>
        <w:rPr>
          <w:rFonts w:ascii="Georgia" w:hAnsi="Georgia"/>
          <w:kern w:val="0"/>
          <w:sz w:val="24"/>
          <w:szCs w:val="24"/>
          <w14:ligatures w14:val="none"/>
        </w:rPr>
        <w:t>ε την Υποστήριξη του</w:t>
      </w:r>
    </w:p>
    <w:p>
      <w:pPr>
        <w:pStyle w:val="Normal"/>
        <w:rPr>
          <w:rFonts w:ascii="Georgia" w:hAnsi="Georgia"/>
          <w:kern w:val="0"/>
          <w:sz w:val="24"/>
          <w:szCs w:val="24"/>
          <w14:ligatures w14:val="none"/>
        </w:rPr>
      </w:pPr>
      <w:r>
        <w:rPr>
          <w:rFonts w:ascii="Georgia" w:hAnsi="Georgia"/>
          <w:b/>
          <w:bCs/>
          <w:kern w:val="0"/>
          <w:sz w:val="24"/>
          <w:szCs w:val="24"/>
          <w14:ligatures w14:val="none"/>
        </w:rPr>
        <w:t>Δήμου Θέρμης</w:t>
      </w:r>
    </w:p>
    <w:p>
      <w:pPr>
        <w:pStyle w:val="Normal"/>
        <w:rPr>
          <w:rFonts w:ascii="Georgia" w:hAnsi="Georgia"/>
          <w:kern w:val="0"/>
          <w:sz w:val="24"/>
          <w:szCs w:val="24"/>
          <w14:ligatures w14:val="none"/>
        </w:rPr>
      </w:pPr>
      <w:r>
        <w:rPr>
          <w:rFonts w:ascii="Georgia" w:hAnsi="Georgia"/>
          <w:kern w:val="0"/>
          <w:sz w:val="24"/>
          <w:szCs w:val="24"/>
          <w14:ligatures w14:val="none"/>
        </w:rPr>
      </w:r>
    </w:p>
    <w:p>
      <w:pPr>
        <w:pStyle w:val="Normal"/>
        <w:rPr>
          <w:rFonts w:ascii="Georgia" w:hAnsi="Georgia"/>
          <w:b/>
          <w:b/>
          <w:bCs/>
          <w:kern w:val="0"/>
          <w:sz w:val="24"/>
          <w:szCs w:val="24"/>
          <w14:ligatures w14:val="none"/>
        </w:rPr>
      </w:pPr>
      <w:r>
        <w:rPr>
          <w:rFonts w:ascii="Georgia" w:hAnsi="Georgia"/>
          <w:b/>
          <w:bCs/>
          <w:kern w:val="0"/>
          <w:sz w:val="24"/>
          <w:szCs w:val="24"/>
          <w14:ligatures w14:val="none"/>
        </w:rPr>
      </w:r>
    </w:p>
    <w:p>
      <w:pPr>
        <w:pStyle w:val="Normal"/>
        <w:rPr>
          <w:rFonts w:ascii="Georgia" w:hAnsi="Georgia"/>
          <w:b/>
          <w:b/>
          <w:bCs/>
          <w:kern w:val="0"/>
          <w:sz w:val="24"/>
          <w:szCs w:val="24"/>
          <w14:ligatures w14:val="none"/>
        </w:rPr>
      </w:pPr>
      <w:r>
        <w:rPr>
          <w:rFonts w:ascii="Georgia" w:hAnsi="Georgia"/>
          <w:b/>
          <w:bCs/>
          <w:kern w:val="0"/>
          <w:sz w:val="24"/>
          <w:szCs w:val="24"/>
          <w14:ligatures w14:val="none"/>
        </w:rPr>
        <w:t xml:space="preserve">ΧΟΡΗΓΟΙ ΕΠΙΚΟΙΝΩΝΙΑΣ:   </w:t>
      </w:r>
    </w:p>
    <w:p>
      <w:pPr>
        <w:pStyle w:val="Normal"/>
        <w:spacing w:lineRule="auto" w:line="240" w:before="0" w:after="0"/>
        <w:jc w:val="both"/>
        <w:rPr>
          <w:rFonts w:ascii="Arial" w:hAnsi="Arial" w:cs="Arial"/>
        </w:rPr>
      </w:pPr>
      <w:r>
        <w:rPr>
          <w:rFonts w:cs="Arial" w:ascii="Arial" w:hAnsi="Arial"/>
        </w:rPr>
        <w:t>ΕΡΤ3, 9,58</w:t>
      </w:r>
      <w:r>
        <w:rPr>
          <w:rFonts w:cs="Arial" w:ascii="Arial" w:hAnsi="Arial"/>
          <w:lang w:val="en-US"/>
        </w:rPr>
        <w:t>fm</w:t>
      </w:r>
      <w:r>
        <w:rPr>
          <w:rFonts w:cs="Arial" w:ascii="Arial" w:hAnsi="Arial"/>
        </w:rPr>
        <w:t>, 102</w:t>
      </w:r>
      <w:r>
        <w:rPr>
          <w:rFonts w:cs="Arial" w:ascii="Arial" w:hAnsi="Arial"/>
          <w:lang w:val="en-US"/>
        </w:rPr>
        <w:t>fm</w:t>
      </w:r>
      <w:r>
        <w:rPr>
          <w:rFonts w:cs="Arial" w:ascii="Arial" w:hAnsi="Arial"/>
        </w:rPr>
        <w:t xml:space="preserve">, Αθηναϊκό Μακεδονικό πρακτορείο ειδήσεων, Πρακτορείο 104,9, </w:t>
      </w:r>
      <w:r>
        <w:rPr>
          <w:rFonts w:cs="Arial" w:ascii="Arial" w:hAnsi="Arial"/>
          <w:lang w:val="en-US"/>
        </w:rPr>
        <w:t>Karfitsa</w:t>
      </w:r>
      <w:r>
        <w:rPr>
          <w:rFonts w:cs="Arial" w:ascii="Arial" w:hAnsi="Arial"/>
        </w:rPr>
        <w:t>, 95,5</w:t>
      </w:r>
      <w:r>
        <w:rPr>
          <w:rFonts w:cs="Arial" w:ascii="Arial" w:hAnsi="Arial"/>
          <w:lang w:val="en-US"/>
        </w:rPr>
        <w:t>Metropolis</w:t>
      </w:r>
      <w:r>
        <w:rPr>
          <w:rFonts w:cs="Arial" w:ascii="Arial" w:hAnsi="Arial"/>
        </w:rPr>
        <w:t xml:space="preserve">, </w:t>
      </w:r>
      <w:r>
        <w:rPr>
          <w:rFonts w:cs="Arial" w:ascii="Arial" w:hAnsi="Arial"/>
          <w:lang w:val="en-US"/>
        </w:rPr>
        <w:t>Transistor</w:t>
      </w:r>
      <w:r>
        <w:rPr>
          <w:rFonts w:cs="Arial" w:ascii="Arial" w:hAnsi="Arial"/>
        </w:rPr>
        <w:t xml:space="preserve"> 100,3, </w:t>
      </w:r>
      <w:r>
        <w:rPr>
          <w:rFonts w:cs="Arial" w:ascii="Arial" w:hAnsi="Arial"/>
          <w:lang w:val="en-US"/>
        </w:rPr>
        <w:t>Velvet</w:t>
      </w:r>
      <w:r>
        <w:rPr>
          <w:rFonts w:cs="Arial" w:ascii="Arial" w:hAnsi="Arial"/>
        </w:rPr>
        <w:t xml:space="preserve"> 96,8</w:t>
      </w:r>
      <w:r>
        <w:rPr>
          <w:rFonts w:cs="Arial" w:ascii="Arial" w:hAnsi="Arial"/>
          <w:lang w:val="en-US"/>
        </w:rPr>
        <w:t>fm</w:t>
      </w:r>
      <w:r>
        <w:rPr>
          <w:rFonts w:cs="Arial" w:ascii="Arial" w:hAnsi="Arial"/>
        </w:rPr>
        <w:t xml:space="preserve">, </w:t>
      </w:r>
      <w:r>
        <w:rPr>
          <w:rFonts w:cs="Arial" w:ascii="Arial" w:hAnsi="Arial"/>
          <w:lang w:val="en-US"/>
        </w:rPr>
        <w:t>Zoo</w:t>
      </w:r>
      <w:r>
        <w:rPr>
          <w:rFonts w:cs="Arial" w:ascii="Arial" w:hAnsi="Arial"/>
        </w:rPr>
        <w:t xml:space="preserve"> </w:t>
      </w:r>
      <w:r>
        <w:rPr>
          <w:rFonts w:cs="Arial" w:ascii="Arial" w:hAnsi="Arial"/>
          <w:lang w:val="en-US"/>
        </w:rPr>
        <w:t>radio</w:t>
      </w:r>
      <w:r>
        <w:rPr>
          <w:rFonts w:cs="Arial" w:ascii="Arial" w:hAnsi="Arial"/>
        </w:rPr>
        <w:t xml:space="preserve"> 90,8</w:t>
      </w:r>
      <w:r>
        <w:rPr>
          <w:rFonts w:cs="Arial" w:ascii="Arial" w:hAnsi="Arial"/>
          <w:lang w:val="en-US"/>
        </w:rPr>
        <w:t>fm</w:t>
      </w:r>
      <w:r>
        <w:rPr>
          <w:rFonts w:cs="Arial" w:ascii="Arial" w:hAnsi="Arial"/>
        </w:rPr>
        <w:t xml:space="preserve">, </w:t>
      </w:r>
      <w:r>
        <w:rPr>
          <w:rFonts w:cs="Arial" w:ascii="Arial" w:hAnsi="Arial"/>
          <w:lang w:val="en-US"/>
        </w:rPr>
        <w:t>Dion</w:t>
      </w:r>
      <w:r>
        <w:rPr>
          <w:rFonts w:cs="Arial" w:ascii="Arial" w:hAnsi="Arial"/>
        </w:rPr>
        <w:t xml:space="preserve"> </w:t>
      </w:r>
      <w:r>
        <w:rPr>
          <w:rFonts w:cs="Arial" w:ascii="Arial" w:hAnsi="Arial"/>
          <w:lang w:val="en-US"/>
        </w:rPr>
        <w:t>tv</w:t>
      </w:r>
      <w:r>
        <w:rPr>
          <w:rFonts w:cs="Arial" w:ascii="Arial" w:hAnsi="Arial"/>
        </w:rPr>
        <w:t xml:space="preserve">, Ράδιο Σάρωθρον, </w:t>
      </w:r>
      <w:r>
        <w:rPr>
          <w:rFonts w:cs="Arial" w:ascii="Arial" w:hAnsi="Arial"/>
          <w:lang w:val="en-US"/>
        </w:rPr>
        <w:t>vwoman</w:t>
      </w:r>
      <w:r>
        <w:rPr>
          <w:rFonts w:cs="Arial" w:ascii="Arial" w:hAnsi="Arial"/>
        </w:rPr>
        <w:t>.</w:t>
      </w:r>
      <w:r>
        <w:rPr>
          <w:rFonts w:cs="Arial" w:ascii="Arial" w:hAnsi="Arial"/>
          <w:lang w:val="en-US"/>
        </w:rPr>
        <w:t>gr</w:t>
      </w:r>
      <w:r>
        <w:rPr>
          <w:rFonts w:cs="Arial" w:ascii="Arial" w:hAnsi="Arial"/>
        </w:rPr>
        <w:t>,</w:t>
      </w:r>
      <w:r>
        <w:rPr>
          <w:rFonts w:cs="Arial" w:ascii="Arial" w:hAnsi="Arial"/>
          <w:lang w:val="en-US"/>
        </w:rPr>
        <w:t>Voria</w:t>
      </w:r>
      <w:r>
        <w:rPr>
          <w:rFonts w:cs="Arial" w:ascii="Arial" w:hAnsi="Arial"/>
        </w:rPr>
        <w:t>.</w:t>
      </w:r>
      <w:r>
        <w:rPr>
          <w:rFonts w:cs="Arial" w:ascii="Arial" w:hAnsi="Arial"/>
          <w:lang w:val="en-US"/>
        </w:rPr>
        <w:t>gr</w:t>
      </w:r>
      <w:r>
        <w:rPr>
          <w:rFonts w:cs="Arial" w:ascii="Arial" w:hAnsi="Arial"/>
        </w:rPr>
        <w:t xml:space="preserve">, </w:t>
      </w:r>
      <w:r>
        <w:rPr>
          <w:rFonts w:cs="Arial" w:ascii="Arial" w:hAnsi="Arial"/>
          <w:lang w:val="en-US"/>
        </w:rPr>
        <w:t>Parallaxi</w:t>
      </w:r>
      <w:r>
        <w:rPr>
          <w:rFonts w:cs="Arial" w:ascii="Arial" w:hAnsi="Arial"/>
        </w:rPr>
        <w:t>.</w:t>
      </w:r>
      <w:r>
        <w:rPr>
          <w:rFonts w:cs="Arial" w:ascii="Arial" w:hAnsi="Arial"/>
          <w:lang w:val="en-US"/>
        </w:rPr>
        <w:t>gr</w:t>
      </w:r>
      <w:r>
        <w:rPr>
          <w:rFonts w:cs="Arial" w:ascii="Arial" w:hAnsi="Arial"/>
        </w:rPr>
        <w:t xml:space="preserve">, </w:t>
      </w:r>
      <w:r>
        <w:rPr>
          <w:rFonts w:cs="Arial" w:ascii="Arial" w:hAnsi="Arial"/>
          <w:lang w:val="en-US"/>
        </w:rPr>
        <w:t>the</w:t>
      </w:r>
      <w:r>
        <w:rPr>
          <w:rFonts w:cs="Arial" w:ascii="Arial" w:hAnsi="Arial"/>
        </w:rPr>
        <w:t xml:space="preserve"> </w:t>
      </w:r>
      <w:r>
        <w:rPr>
          <w:rFonts w:cs="Arial" w:ascii="Arial" w:hAnsi="Arial"/>
          <w:lang w:val="en-US"/>
        </w:rPr>
        <w:t>opinion</w:t>
      </w:r>
      <w:r>
        <w:rPr>
          <w:rFonts w:cs="Arial" w:ascii="Arial" w:hAnsi="Arial"/>
        </w:rPr>
        <w:t>.</w:t>
      </w:r>
      <w:r>
        <w:rPr>
          <w:rFonts w:cs="Arial" w:ascii="Arial" w:hAnsi="Arial"/>
          <w:lang w:val="en-US"/>
        </w:rPr>
        <w:t>gr</w:t>
      </w:r>
      <w:r>
        <w:rPr>
          <w:rFonts w:cs="Arial" w:ascii="Arial" w:hAnsi="Arial"/>
        </w:rPr>
        <w:t xml:space="preserve">, </w:t>
      </w:r>
      <w:r>
        <w:rPr>
          <w:rFonts w:cs="Arial" w:ascii="Arial" w:hAnsi="Arial"/>
          <w:lang w:val="en-US"/>
        </w:rPr>
        <w:t>stellasview</w:t>
      </w:r>
      <w:r>
        <w:rPr>
          <w:rFonts w:cs="Arial" w:ascii="Arial" w:hAnsi="Arial"/>
        </w:rPr>
        <w:t>.</w:t>
      </w:r>
      <w:r>
        <w:rPr>
          <w:rFonts w:cs="Arial" w:ascii="Arial" w:hAnsi="Arial"/>
          <w:lang w:val="en-US"/>
        </w:rPr>
        <w:t>gr</w:t>
      </w:r>
      <w:r>
        <w:rPr>
          <w:rFonts w:cs="Arial" w:ascii="Arial" w:hAnsi="Arial"/>
        </w:rPr>
        <w:t xml:space="preserve">, </w:t>
      </w:r>
      <w:r>
        <w:rPr>
          <w:rFonts w:cs="Arial" w:ascii="Arial" w:hAnsi="Arial"/>
          <w:lang w:val="en-US"/>
        </w:rPr>
        <w:t>Grtimes</w:t>
      </w:r>
      <w:r>
        <w:rPr>
          <w:rFonts w:cs="Arial" w:ascii="Arial" w:hAnsi="Arial"/>
        </w:rPr>
        <w:t>.</w:t>
      </w:r>
      <w:r>
        <w:rPr>
          <w:rFonts w:cs="Arial" w:ascii="Arial" w:hAnsi="Arial"/>
          <w:lang w:val="en-US"/>
        </w:rPr>
        <w:t>gr</w:t>
      </w:r>
      <w:r>
        <w:rPr>
          <w:rFonts w:cs="Arial" w:ascii="Arial" w:hAnsi="Arial"/>
        </w:rPr>
        <w:t xml:space="preserve">, </w:t>
      </w:r>
      <w:r>
        <w:rPr>
          <w:rFonts w:cs="Arial" w:ascii="Arial" w:hAnsi="Arial"/>
          <w:lang w:val="en-US"/>
        </w:rPr>
        <w:t>polismagazino</w:t>
      </w:r>
      <w:r>
        <w:rPr>
          <w:rFonts w:cs="Arial" w:ascii="Arial" w:hAnsi="Arial"/>
        </w:rPr>
        <w:t xml:space="preserve">, </w:t>
      </w:r>
      <w:r>
        <w:rPr>
          <w:rFonts w:cs="Arial" w:ascii="Arial" w:hAnsi="Arial"/>
          <w:lang w:val="en-US"/>
        </w:rPr>
        <w:t>Thes</w:t>
      </w:r>
      <w:r>
        <w:rPr>
          <w:rFonts w:cs="Arial" w:ascii="Arial" w:hAnsi="Arial"/>
        </w:rPr>
        <w:t>.</w:t>
      </w:r>
      <w:r>
        <w:rPr>
          <w:rFonts w:cs="Arial" w:ascii="Arial" w:hAnsi="Arial"/>
          <w:lang w:val="en-US"/>
        </w:rPr>
        <w:t>gr</w:t>
      </w:r>
      <w:r>
        <w:rPr>
          <w:rFonts w:cs="Arial" w:ascii="Arial" w:hAnsi="Arial"/>
        </w:rPr>
        <w:t xml:space="preserve">, </w:t>
      </w:r>
      <w:r>
        <w:rPr>
          <w:rFonts w:cs="Arial" w:ascii="Arial" w:hAnsi="Arial"/>
          <w:lang w:val="en-US"/>
        </w:rPr>
        <w:t>avatonpress</w:t>
      </w:r>
      <w:r>
        <w:rPr>
          <w:rFonts w:cs="Arial" w:ascii="Arial" w:hAnsi="Arial"/>
        </w:rPr>
        <w:t>.</w:t>
      </w:r>
      <w:r>
        <w:rPr>
          <w:rFonts w:cs="Arial" w:ascii="Arial" w:hAnsi="Arial"/>
          <w:lang w:val="en-US"/>
        </w:rPr>
        <w:t>gr</w:t>
      </w:r>
      <w:r>
        <w:rPr>
          <w:rFonts w:cs="Arial" w:ascii="Arial" w:hAnsi="Arial"/>
        </w:rPr>
        <w:t>,</w:t>
      </w:r>
      <w:r>
        <w:rPr>
          <w:rFonts w:cs="Arial" w:ascii="Arial" w:hAnsi="Arial"/>
          <w:lang w:val="en-US"/>
        </w:rPr>
        <w:t>Tv</w:t>
      </w:r>
      <w:r>
        <w:rPr>
          <w:rFonts w:cs="Arial" w:ascii="Arial" w:hAnsi="Arial"/>
        </w:rPr>
        <w:t xml:space="preserve">100, </w:t>
      </w:r>
      <w:r>
        <w:rPr>
          <w:rFonts w:cs="Arial" w:ascii="Arial" w:hAnsi="Arial"/>
          <w:lang w:val="en-US"/>
        </w:rPr>
        <w:t>Fm</w:t>
      </w:r>
      <w:r>
        <w:rPr>
          <w:rFonts w:cs="Arial" w:ascii="Arial" w:hAnsi="Arial"/>
        </w:rPr>
        <w:t xml:space="preserve">100, </w:t>
      </w:r>
      <w:r>
        <w:rPr>
          <w:rFonts w:cs="Arial" w:ascii="Arial" w:hAnsi="Arial"/>
          <w:lang w:val="en-US"/>
        </w:rPr>
        <w:t>Typosthes</w:t>
      </w:r>
      <w:r>
        <w:rPr>
          <w:rFonts w:cs="Arial" w:ascii="Arial" w:hAnsi="Arial"/>
        </w:rPr>
        <w:t>.</w:t>
      </w:r>
      <w:r>
        <w:rPr>
          <w:rFonts w:cs="Arial" w:ascii="Arial" w:hAnsi="Arial"/>
          <w:lang w:val="en-US"/>
        </w:rPr>
        <w:t>gr</w:t>
      </w:r>
      <w:r>
        <w:rPr>
          <w:rFonts w:cs="Arial" w:ascii="Arial" w:hAnsi="Arial"/>
        </w:rPr>
        <w:t xml:space="preserve">, Μακεδονία, </w:t>
      </w:r>
      <w:r>
        <w:rPr>
          <w:rFonts w:cs="Arial" w:ascii="Arial" w:hAnsi="Arial"/>
          <w:lang w:val="en-US"/>
        </w:rPr>
        <w:t>makthes</w:t>
      </w:r>
      <w:r>
        <w:rPr>
          <w:rFonts w:cs="Arial" w:ascii="Arial" w:hAnsi="Arial"/>
        </w:rPr>
        <w:t>.</w:t>
      </w:r>
      <w:r>
        <w:rPr>
          <w:rFonts w:cs="Arial" w:ascii="Arial" w:hAnsi="Arial"/>
          <w:lang w:val="en-US"/>
        </w:rPr>
        <w:t>gr</w:t>
      </w:r>
      <w:r>
        <w:rPr>
          <w:rFonts w:cs="Arial" w:ascii="Arial" w:hAnsi="Arial"/>
        </w:rPr>
        <w:t xml:space="preserve">, </w:t>
      </w:r>
      <w:r>
        <w:rPr>
          <w:rFonts w:cs="Arial" w:ascii="Arial" w:hAnsi="Arial"/>
          <w:lang w:val="en-US"/>
        </w:rPr>
        <w:t>Thestival</w:t>
      </w:r>
      <w:r>
        <w:rPr>
          <w:rFonts w:cs="Arial" w:ascii="Arial" w:hAnsi="Arial"/>
        </w:rPr>
        <w:t>.</w:t>
      </w:r>
      <w:r>
        <w:rPr>
          <w:rFonts w:cs="Arial" w:ascii="Arial" w:hAnsi="Arial"/>
          <w:lang w:val="en-US"/>
        </w:rPr>
        <w:t>gr</w:t>
      </w:r>
      <w:r>
        <w:rPr>
          <w:rFonts w:cs="Arial" w:ascii="Arial" w:hAnsi="Arial"/>
        </w:rPr>
        <w:t xml:space="preserve">, </w:t>
      </w:r>
      <w:r>
        <w:rPr>
          <w:rFonts w:cs="Arial" w:ascii="Arial" w:hAnsi="Arial"/>
          <w:lang w:val="en-US"/>
        </w:rPr>
        <w:t>Thesstoday</w:t>
      </w:r>
      <w:r>
        <w:rPr>
          <w:rFonts w:cs="Arial" w:ascii="Arial" w:hAnsi="Arial"/>
        </w:rPr>
        <w:t>.</w:t>
      </w:r>
      <w:r>
        <w:rPr>
          <w:rFonts w:cs="Arial" w:ascii="Arial" w:hAnsi="Arial"/>
          <w:lang w:val="en-US"/>
        </w:rPr>
        <w:t>gr</w:t>
      </w:r>
      <w:r>
        <w:rPr>
          <w:rFonts w:cs="Arial" w:ascii="Arial" w:hAnsi="Arial"/>
        </w:rPr>
        <w:t xml:space="preserve">, </w:t>
      </w:r>
      <w:r>
        <w:rPr>
          <w:rFonts w:cs="Arial" w:ascii="Arial" w:hAnsi="Arial"/>
          <w:lang w:val="en-US"/>
        </w:rPr>
        <w:t>Metrosport</w:t>
      </w:r>
      <w:r>
        <w:rPr>
          <w:rFonts w:cs="Arial" w:ascii="Arial" w:hAnsi="Arial"/>
        </w:rPr>
        <w:t xml:space="preserve">, </w:t>
      </w:r>
      <w:r>
        <w:rPr>
          <w:rFonts w:cs="Arial" w:ascii="Arial" w:hAnsi="Arial"/>
          <w:lang w:val="en-US"/>
        </w:rPr>
        <w:t>Metrosport</w:t>
      </w:r>
      <w:r>
        <w:rPr>
          <w:rFonts w:cs="Arial" w:ascii="Arial" w:hAnsi="Arial"/>
        </w:rPr>
        <w:t>.</w:t>
      </w:r>
      <w:r>
        <w:rPr>
          <w:rFonts w:cs="Arial" w:ascii="Arial" w:hAnsi="Arial"/>
          <w:lang w:val="en-US"/>
        </w:rPr>
        <w:t>gr</w:t>
      </w:r>
      <w:r>
        <w:rPr>
          <w:rFonts w:cs="Arial" w:ascii="Arial" w:hAnsi="Arial"/>
        </w:rPr>
        <w:t xml:space="preserve">,Κουλτουροσουπα, </w:t>
      </w:r>
      <w:r>
        <w:rPr>
          <w:rFonts w:cs="Arial" w:ascii="Arial" w:hAnsi="Arial"/>
          <w:lang w:val="en-US"/>
        </w:rPr>
        <w:t>cosmopolity</w:t>
      </w:r>
      <w:r>
        <w:rPr>
          <w:rFonts w:cs="Arial" w:ascii="Arial" w:hAnsi="Arial"/>
        </w:rPr>
        <w:t>.</w:t>
      </w:r>
      <w:r>
        <w:rPr>
          <w:rFonts w:cs="Arial" w:ascii="Arial" w:hAnsi="Arial"/>
          <w:lang w:val="en-US"/>
        </w:rPr>
        <w:t>com</w:t>
      </w:r>
      <w:r>
        <w:rPr>
          <w:rFonts w:cs="Arial" w:ascii="Arial" w:hAnsi="Arial"/>
        </w:rPr>
        <w:t xml:space="preserve">, </w:t>
      </w:r>
      <w:r>
        <w:rPr>
          <w:rFonts w:cs="Arial" w:ascii="Arial" w:hAnsi="Arial"/>
          <w:lang w:val="en-US"/>
        </w:rPr>
        <w:t>cityportal</w:t>
      </w:r>
      <w:r>
        <w:rPr>
          <w:rFonts w:cs="Arial" w:ascii="Arial" w:hAnsi="Arial"/>
        </w:rPr>
        <w:t xml:space="preserve">, </w:t>
      </w:r>
      <w:r>
        <w:rPr>
          <w:rFonts w:cs="Arial" w:ascii="Arial" w:hAnsi="Arial"/>
          <w:lang w:val="en-US"/>
        </w:rPr>
        <w:t>republicradio</w:t>
      </w:r>
      <w:r>
        <w:rPr>
          <w:rFonts w:cs="Arial" w:ascii="Arial" w:hAnsi="Arial"/>
        </w:rPr>
        <w:t xml:space="preserve">, </w:t>
      </w:r>
      <w:r>
        <w:rPr>
          <w:rFonts w:cs="Arial" w:ascii="Arial" w:hAnsi="Arial"/>
          <w:lang w:val="en-US"/>
        </w:rPr>
        <w:t>ogdoo</w:t>
      </w:r>
      <w:r>
        <w:rPr>
          <w:rFonts w:cs="Arial" w:ascii="Arial" w:hAnsi="Arial"/>
        </w:rPr>
        <w:t>.</w:t>
      </w:r>
      <w:r>
        <w:rPr>
          <w:rFonts w:cs="Arial" w:ascii="Arial" w:hAnsi="Arial"/>
          <w:lang w:val="en-US"/>
        </w:rPr>
        <w:t>gr</w:t>
      </w:r>
      <w:r>
        <w:rPr>
          <w:rFonts w:cs="Arial" w:ascii="Arial" w:hAnsi="Arial"/>
        </w:rPr>
        <w:t>, Τύπος Θεσσαλονίκης</w:t>
      </w:r>
    </w:p>
    <w:p>
      <w:pPr>
        <w:pStyle w:val="Normal"/>
        <w:rPr>
          <w:rFonts w:ascii="Georgia" w:hAnsi="Georgia"/>
          <w:b/>
          <w:b/>
          <w:bCs/>
          <w:kern w:val="0"/>
          <w:sz w:val="24"/>
          <w:szCs w:val="24"/>
          <w14:ligatures w14:val="none"/>
        </w:rPr>
      </w:pPr>
      <w:r>
        <w:rPr>
          <w:rFonts w:ascii="Georgia" w:hAnsi="Georgia"/>
          <w:b/>
          <w:bCs/>
          <w:kern w:val="0"/>
          <w:sz w:val="24"/>
          <w:szCs w:val="24"/>
          <w14:ligatures w14:val="none"/>
        </w:rPr>
      </w:r>
    </w:p>
    <w:p>
      <w:pPr>
        <w:pStyle w:val="Normal"/>
        <w:rPr>
          <w:rFonts w:ascii="Georgia" w:hAnsi="Georgia"/>
          <w:b/>
          <w:b/>
          <w:bCs/>
          <w:kern w:val="0"/>
          <w:sz w:val="24"/>
          <w:szCs w:val="24"/>
          <w14:ligatures w14:val="none"/>
        </w:rPr>
      </w:pPr>
      <w:r>
        <w:rPr>
          <w:rFonts w:ascii="Georgia" w:hAnsi="Georgia"/>
          <w:b/>
          <w:bCs/>
          <w:kern w:val="0"/>
          <w:sz w:val="24"/>
          <w:szCs w:val="24"/>
          <w14:ligatures w14:val="none"/>
        </w:rPr>
      </w:r>
    </w:p>
    <w:p>
      <w:pPr>
        <w:pStyle w:val="Normal"/>
        <w:rPr>
          <w:rFonts w:ascii="Georgia" w:hAnsi="Georgia"/>
          <w:b/>
          <w:b/>
          <w:bCs/>
          <w:i/>
          <w:i/>
          <w:iCs/>
          <w:kern w:val="0"/>
          <w:sz w:val="24"/>
          <w:szCs w:val="24"/>
          <w14:ligatures w14:val="none"/>
        </w:rPr>
      </w:pPr>
      <w:r>
        <w:rPr>
          <w:rFonts w:ascii="Georgia" w:hAnsi="Georgia"/>
          <w:i/>
          <w:iCs/>
          <w:kern w:val="0"/>
          <w:sz w:val="24"/>
          <w:szCs w:val="24"/>
          <w14:ligatures w14:val="none"/>
        </w:rPr>
        <w:t xml:space="preserve">πληροφορίες σχετικά με τα εισιτήρια : </w:t>
      </w:r>
      <w:r>
        <w:rPr>
          <w:rFonts w:ascii="Georgia" w:hAnsi="Georgia"/>
          <w:b/>
          <w:bCs/>
          <w:i/>
          <w:iCs/>
          <w:kern w:val="0"/>
          <w:sz w:val="24"/>
          <w:szCs w:val="24"/>
          <w:lang w:val="en-US"/>
          <w14:ligatures w14:val="none"/>
        </w:rPr>
        <w:t>www</w:t>
      </w:r>
      <w:r>
        <w:rPr>
          <w:rFonts w:ascii="Georgia" w:hAnsi="Georgia"/>
          <w:b/>
          <w:bCs/>
          <w:i/>
          <w:iCs/>
          <w:kern w:val="0"/>
          <w:sz w:val="24"/>
          <w:szCs w:val="24"/>
          <w14:ligatures w14:val="none"/>
        </w:rPr>
        <w:t>.</w:t>
      </w:r>
      <w:r>
        <w:rPr>
          <w:rFonts w:ascii="Georgia" w:hAnsi="Georgia"/>
          <w:b/>
          <w:bCs/>
          <w:i/>
          <w:iCs/>
          <w:kern w:val="0"/>
          <w:sz w:val="24"/>
          <w:szCs w:val="24"/>
          <w:lang w:val="en-US"/>
          <w14:ligatures w14:val="none"/>
        </w:rPr>
        <w:t>kepo</w:t>
      </w:r>
      <w:r>
        <w:rPr>
          <w:rFonts w:ascii="Georgia" w:hAnsi="Georgia"/>
          <w:b/>
          <w:bCs/>
          <w:i/>
          <w:iCs/>
          <w:kern w:val="0"/>
          <w:sz w:val="24"/>
          <w:szCs w:val="24"/>
          <w14:ligatures w14:val="none"/>
        </w:rPr>
        <w:t>.</w:t>
      </w:r>
      <w:r>
        <w:rPr>
          <w:rFonts w:ascii="Georgia" w:hAnsi="Georgia"/>
          <w:b/>
          <w:bCs/>
          <w:i/>
          <w:iCs/>
          <w:kern w:val="0"/>
          <w:sz w:val="24"/>
          <w:szCs w:val="24"/>
          <w:lang w:val="en-US"/>
          <w14:ligatures w14:val="none"/>
        </w:rPr>
        <w:t>gr</w:t>
      </w:r>
    </w:p>
    <w:p>
      <w:pPr>
        <w:pStyle w:val="Normal"/>
        <w:rPr>
          <w:i/>
          <w:i/>
          <w:iCs/>
        </w:rPr>
      </w:pPr>
      <w:r>
        <w:rPr>
          <w:rFonts w:ascii="Georgia" w:hAnsi="Georgia"/>
          <w:b/>
          <w:bCs/>
          <w:i/>
          <w:iCs/>
          <w:kern w:val="0"/>
          <w:sz w:val="24"/>
          <w:szCs w:val="24"/>
          <w14:ligatures w14:val="none"/>
        </w:rPr>
        <w:t>2310 602599</w:t>
      </w:r>
    </w:p>
    <w:p>
      <w:pPr>
        <w:pStyle w:val="Normal"/>
        <w:spacing w:before="0" w:after="160"/>
        <w:rPr/>
      </w:pPr>
      <w:r>
        <w:rPr/>
        <w:drawing>
          <wp:anchor behindDoc="0" distT="0" distB="0" distL="114300" distR="0" simplePos="0" locked="0" layoutInCell="1" allowOverlap="1" relativeHeight="5">
            <wp:simplePos x="0" y="0"/>
            <wp:positionH relativeFrom="margin">
              <wp:align>right</wp:align>
            </wp:positionH>
            <wp:positionV relativeFrom="paragraph">
              <wp:posOffset>260350</wp:posOffset>
            </wp:positionV>
            <wp:extent cx="5788025" cy="583565"/>
            <wp:effectExtent l="0" t="0" r="0" b="0"/>
            <wp:wrapSquare wrapText="bothSides"/>
            <wp:docPr id="6"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1" descr=""/>
                    <pic:cNvPicPr>
                      <a:picLocks noChangeAspect="1" noChangeArrowheads="1"/>
                    </pic:cNvPicPr>
                  </pic:nvPicPr>
                  <pic:blipFill>
                    <a:blip r:embed="rId5"/>
                    <a:stretch>
                      <a:fillRect/>
                    </a:stretch>
                  </pic:blipFill>
                  <pic:spPr bwMode="auto">
                    <a:xfrm>
                      <a:off x="0" y="0"/>
                      <a:ext cx="5788025" cy="583565"/>
                    </a:xfrm>
                    <a:prstGeom prst="rect">
                      <a:avLst/>
                    </a:prstGeom>
                  </pic:spPr>
                </pic:pic>
              </a:graphicData>
            </a:graphic>
          </wp:anchor>
        </w:drawing>
      </w:r>
    </w:p>
    <w:sectPr>
      <w:type w:val="nextPage"/>
      <w:pgSz w:w="12240" w:h="15840"/>
      <w:pgMar w:left="1800" w:right="1325" w:header="0" w:top="709" w:footer="0" w:bottom="4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Arial">
    <w:charset w:val="a1"/>
    <w:family w:val="roman"/>
    <w:pitch w:val="variable"/>
  </w:font>
  <w:font w:name="Georgia">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7"/>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l-GR"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l-GR" w:eastAsia="en-US" w:bidi="ar-SA"/>
      <w14:ligatures w14:val="standardContextual"/>
    </w:rPr>
  </w:style>
  <w:style w:type="character" w:styleId="DefaultParagraphFont" w:default="1">
    <w:name w:val="Default Paragraph Font"/>
    <w:uiPriority w:val="1"/>
    <w:semiHidden/>
    <w:unhideWhenUsed/>
    <w:qFormat/>
    <w:rPr/>
  </w:style>
  <w:style w:type="character" w:styleId="Style14">
    <w:name w:val="Σύνδεσμος διαδικτύου"/>
    <w:basedOn w:val="DefaultParagraphFont"/>
    <w:uiPriority w:val="99"/>
    <w:unhideWhenUsed/>
    <w:rsid w:val="00a25890"/>
    <w:rPr>
      <w:color w:val="0563C1" w:themeColor="hyperlink"/>
      <w:u w:val="single"/>
    </w:rPr>
  </w:style>
  <w:style w:type="character" w:styleId="UnresolvedMention">
    <w:name w:val="Unresolved Mention"/>
    <w:basedOn w:val="DefaultParagraphFont"/>
    <w:uiPriority w:val="99"/>
    <w:semiHidden/>
    <w:unhideWhenUsed/>
    <w:qFormat/>
    <w:rsid w:val="00a25890"/>
    <w:rPr>
      <w:color w:val="605E5C"/>
      <w:shd w:fill="E1DFDD" w:val="clear"/>
    </w:rPr>
  </w:style>
  <w:style w:type="character" w:styleId="Bumpedfont15" w:customStyle="1">
    <w:name w:val="bumpedfont15"/>
    <w:basedOn w:val="DefaultParagraphFont"/>
    <w:qFormat/>
    <w:rsid w:val="004d60a9"/>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NoSpacing">
    <w:name w:val="No Spacing"/>
    <w:basedOn w:val="Normal"/>
    <w:uiPriority w:val="1"/>
    <w:qFormat/>
    <w:rsid w:val="004d60a9"/>
    <w:pPr>
      <w:spacing w:lineRule="auto" w:line="240" w:before="0" w:after="0"/>
    </w:pPr>
    <w:rPr>
      <w:rFonts w:ascii="Calibri" w:hAnsi="Calibri" w:cs="Calibri"/>
      <w:kern w:val="0"/>
      <w:lang w:val="en-US"/>
      <w14:ligatures w14:val="none"/>
    </w:rPr>
  </w:style>
  <w:style w:type="paragraph" w:styleId="Default" w:customStyle="1">
    <w:name w:val="Default"/>
    <w:qFormat/>
    <w:rsid w:val="00b56793"/>
    <w:pPr>
      <w:widowControl/>
      <w:bidi w:val="0"/>
      <w:spacing w:lineRule="auto" w:line="240" w:before="0" w:after="0"/>
      <w:jc w:val="left"/>
    </w:pPr>
    <w:rPr>
      <w:rFonts w:ascii="Calibri" w:hAnsi="Calibri" w:eastAsia="SimSun" w:cs="Calibri"/>
      <w:color w:val="000000"/>
      <w:kern w:val="0"/>
      <w:sz w:val="24"/>
      <w:szCs w:val="24"/>
      <w:lang w:val="en-US" w:eastAsia="en-US" w:bidi="ar-SA"/>
      <w14:ligatures w14:val="none"/>
    </w:rPr>
  </w:style>
  <w:style w:type="paragraph" w:styleId="NormalWeb">
    <w:name w:val="Normal (Web)"/>
    <w:basedOn w:val="Normal"/>
    <w:uiPriority w:val="99"/>
    <w:unhideWhenUsed/>
    <w:qFormat/>
    <w:rsid w:val="00b56793"/>
    <w:pPr>
      <w:spacing w:lineRule="auto" w:line="240" w:beforeAutospacing="1" w:afterAutospacing="1"/>
    </w:pPr>
    <w:rPr>
      <w:rFonts w:ascii="Calibri" w:hAnsi="Calibri" w:eastAsia="SimSun" w:cs="Calibri"/>
      <w:kern w:val="0"/>
      <w:lang w:eastAsia="el-GR"/>
      <w14:ligatures w14:val="none"/>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LibreOffice/6.3.3.1$Windows_X86_64 LibreOffice_project/f41f4c7f9507aeca13cb9df51f34d80e8ba30a99</Application>
  <Pages>4</Pages>
  <Words>901</Words>
  <Characters>5220</Characters>
  <CharactersWithSpaces>6166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2024-07-25T16:30:00Z</dcterms:created>
  <dc:creator>User</dc:creator>
  <dc:description/>
  <dc:language>el-GR</dc:language>
  <cp:lastModifiedBy>User</cp:lastModifiedBy>
  <dcterms:modified xsi:type="dcterms:W3CDTF">2024-07-29T07:32:00Z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