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8F" w:rsidRPr="000B5F7E" w:rsidRDefault="00EE655C" w:rsidP="000B5F7E">
      <w:pPr>
        <w:jc w:val="center"/>
        <w:rPr>
          <w:rFonts w:ascii="Arial" w:hAnsi="Arial" w:cs="Arial"/>
          <w:b/>
          <w:sz w:val="24"/>
          <w:szCs w:val="24"/>
        </w:rPr>
      </w:pPr>
      <w:r w:rsidRPr="000B5F7E">
        <w:rPr>
          <w:rFonts w:ascii="Arial" w:hAnsi="Arial" w:cs="Arial"/>
          <w:b/>
          <w:sz w:val="24"/>
          <w:szCs w:val="24"/>
        </w:rPr>
        <w:t>ΑΝΑΚΟΙΝΩΣΗ</w:t>
      </w:r>
    </w:p>
    <w:p w:rsidR="000B5F7E" w:rsidRPr="00EF702E" w:rsidRDefault="00EE655C" w:rsidP="00EF702E">
      <w:pPr>
        <w:pStyle w:val="a3"/>
        <w:suppressAutoHyphens/>
        <w:overflowPunct w:val="0"/>
        <w:autoSpaceDE w:val="0"/>
        <w:spacing w:line="360" w:lineRule="auto"/>
        <w:textAlignment w:val="baseline"/>
        <w:rPr>
          <w:rFonts w:cs="Arial"/>
          <w:bCs/>
          <w:spacing w:val="-1"/>
          <w:sz w:val="24"/>
          <w:szCs w:val="24"/>
          <w:lang w:eastAsia="en-US"/>
        </w:rPr>
      </w:pPr>
      <w:r w:rsidRPr="000B5F7E">
        <w:rPr>
          <w:rFonts w:cs="Arial"/>
          <w:sz w:val="24"/>
          <w:szCs w:val="24"/>
        </w:rPr>
        <w:t xml:space="preserve"> Ενημερώνουμε ότι  την Τετάρτη  10 Ιανουαρίου 2024 και ώρα 1</w:t>
      </w:r>
      <w:r w:rsidR="00B853E6">
        <w:rPr>
          <w:rFonts w:cs="Arial"/>
          <w:sz w:val="24"/>
          <w:szCs w:val="24"/>
        </w:rPr>
        <w:t>1</w:t>
      </w:r>
      <w:r w:rsidRPr="000B5F7E">
        <w:rPr>
          <w:rFonts w:cs="Arial"/>
          <w:sz w:val="24"/>
          <w:szCs w:val="24"/>
        </w:rPr>
        <w:t xml:space="preserve">.00’ </w:t>
      </w:r>
      <w:proofErr w:type="spellStart"/>
      <w:r w:rsidR="00B853E6">
        <w:rPr>
          <w:rFonts w:cs="Arial"/>
          <w:sz w:val="24"/>
          <w:szCs w:val="24"/>
        </w:rPr>
        <w:t>π.μ</w:t>
      </w:r>
      <w:proofErr w:type="spellEnd"/>
      <w:r w:rsidR="00B853E6">
        <w:rPr>
          <w:rFonts w:cs="Arial"/>
          <w:sz w:val="24"/>
          <w:szCs w:val="24"/>
        </w:rPr>
        <w:t xml:space="preserve">, </w:t>
      </w:r>
      <w:r w:rsidR="000B5F7E" w:rsidRPr="000B5F7E">
        <w:rPr>
          <w:rFonts w:cs="Arial"/>
          <w:sz w:val="24"/>
          <w:szCs w:val="24"/>
        </w:rPr>
        <w:t xml:space="preserve"> στην </w:t>
      </w:r>
      <w:r w:rsidR="000B5F7E" w:rsidRPr="000B5F7E">
        <w:rPr>
          <w:rFonts w:eastAsia="Verdana" w:cs="Verdana"/>
          <w:bCs/>
          <w:color w:val="000000"/>
          <w:sz w:val="24"/>
          <w:szCs w:val="24"/>
        </w:rPr>
        <w:t>αίθουσα συνεδριάσεων του Περιφερειακού Συμβουλίου Κεντρικής Μακεδονίας         (</w:t>
      </w:r>
      <w:r w:rsidR="000B5F7E" w:rsidRPr="000B5F7E">
        <w:rPr>
          <w:rFonts w:eastAsia="Verdana" w:cs="Verdana"/>
          <w:b/>
          <w:bCs/>
          <w:color w:val="000000"/>
          <w:sz w:val="24"/>
          <w:szCs w:val="24"/>
        </w:rPr>
        <w:t>26</w:t>
      </w:r>
      <w:r w:rsidR="000B5F7E" w:rsidRPr="000B5F7E">
        <w:rPr>
          <w:rFonts w:eastAsia="Verdana" w:cs="Verdana"/>
          <w:b/>
          <w:bCs/>
          <w:color w:val="000000"/>
          <w:sz w:val="24"/>
          <w:szCs w:val="24"/>
          <w:vertAlign w:val="superscript"/>
        </w:rPr>
        <w:t>ης</w:t>
      </w:r>
      <w:r w:rsidR="000B5F7E" w:rsidRPr="000B5F7E">
        <w:rPr>
          <w:rFonts w:eastAsia="Verdana" w:cs="Verdana"/>
          <w:bCs/>
          <w:color w:val="000000"/>
          <w:sz w:val="24"/>
          <w:szCs w:val="24"/>
          <w:vertAlign w:val="superscript"/>
        </w:rPr>
        <w:t xml:space="preserve"> </w:t>
      </w:r>
      <w:r w:rsidR="000B5F7E" w:rsidRPr="000B5F7E">
        <w:rPr>
          <w:rFonts w:eastAsia="Verdana" w:cs="Verdana"/>
          <w:b/>
          <w:bCs/>
          <w:color w:val="000000"/>
          <w:sz w:val="24"/>
          <w:szCs w:val="24"/>
        </w:rPr>
        <w:t>Οκτωβρίου 64, Θεσσαλονίκη – Νέο Συνεδριακό Κέντρο Π.Κ.Μ.) δια ζώσης</w:t>
      </w:r>
      <w:r w:rsidR="000B5F7E" w:rsidRPr="000B5F7E">
        <w:rPr>
          <w:rFonts w:cs="Arial"/>
          <w:sz w:val="24"/>
          <w:szCs w:val="24"/>
        </w:rPr>
        <w:t xml:space="preserve"> </w:t>
      </w:r>
      <w:r w:rsidRPr="000B5F7E">
        <w:rPr>
          <w:rFonts w:cs="Arial"/>
          <w:sz w:val="24"/>
          <w:szCs w:val="24"/>
        </w:rPr>
        <w:t>θα πραγματοποιηθεί «</w:t>
      </w:r>
      <w:r w:rsidR="00EF702E">
        <w:rPr>
          <w:rFonts w:cs="Arial"/>
          <w:b/>
          <w:bCs/>
          <w:spacing w:val="-1"/>
          <w:sz w:val="24"/>
          <w:szCs w:val="24"/>
          <w:lang w:eastAsia="en-US"/>
        </w:rPr>
        <w:t xml:space="preserve">Εκλογή </w:t>
      </w:r>
      <w:r w:rsidRPr="000B5F7E">
        <w:rPr>
          <w:rFonts w:cs="Arial"/>
          <w:b/>
          <w:bCs/>
          <w:spacing w:val="-1"/>
          <w:sz w:val="24"/>
          <w:szCs w:val="24"/>
          <w:lang w:eastAsia="en-US"/>
        </w:rPr>
        <w:t xml:space="preserve"> του περιφερειακού συμπαραστάτη του πολίτη και της επιχείρησης της Πε</w:t>
      </w:r>
      <w:r w:rsidR="00EF702E">
        <w:rPr>
          <w:rFonts w:cs="Arial"/>
          <w:b/>
          <w:bCs/>
          <w:spacing w:val="-1"/>
          <w:sz w:val="24"/>
          <w:szCs w:val="24"/>
          <w:lang w:eastAsia="en-US"/>
        </w:rPr>
        <w:t xml:space="preserve">ριφέρειας Κεντρικής Μακεδονίας», </w:t>
      </w:r>
      <w:r w:rsidR="00EF702E" w:rsidRPr="00EF702E">
        <w:rPr>
          <w:rFonts w:cs="Arial"/>
          <w:bCs/>
          <w:spacing w:val="-1"/>
          <w:sz w:val="24"/>
          <w:szCs w:val="24"/>
          <w:lang w:eastAsia="en-US"/>
        </w:rPr>
        <w:t xml:space="preserve">σύμφωνα  με το άρθρο 179 του Ν 3852/2010 , όπως τροποποιήθηκε και ισχύει.  </w:t>
      </w:r>
      <w:r w:rsidR="00EF702E" w:rsidRPr="00EF702E">
        <w:rPr>
          <w:rFonts w:cs="Arial"/>
          <w:b/>
          <w:bCs/>
          <w:spacing w:val="-1"/>
          <w:sz w:val="24"/>
          <w:szCs w:val="24"/>
          <w:lang w:eastAsia="en-US"/>
        </w:rPr>
        <w:t>Υποψηφιότητες υποβάλλονται με δήλωση που κατατίθεται στο προεδρείο  του Περιφερειακού Συμβουλίου, κατά</w:t>
      </w:r>
      <w:r w:rsidR="00EF702E">
        <w:rPr>
          <w:rFonts w:cs="Arial"/>
          <w:b/>
          <w:bCs/>
          <w:spacing w:val="-1"/>
          <w:sz w:val="24"/>
          <w:szCs w:val="24"/>
          <w:lang w:eastAsia="en-US"/>
        </w:rPr>
        <w:t xml:space="preserve"> </w:t>
      </w:r>
      <w:r w:rsidR="00EF702E" w:rsidRPr="00EF702E">
        <w:rPr>
          <w:rFonts w:cs="Arial"/>
          <w:b/>
          <w:bCs/>
          <w:spacing w:val="-1"/>
          <w:sz w:val="24"/>
          <w:szCs w:val="24"/>
          <w:lang w:eastAsia="en-US"/>
        </w:rPr>
        <w:t>την έναρξη της διαδικασία της επιλογής</w:t>
      </w:r>
      <w:r w:rsidR="00EF702E" w:rsidRPr="00EF702E">
        <w:rPr>
          <w:rFonts w:cs="Arial"/>
          <w:bCs/>
          <w:spacing w:val="-1"/>
          <w:sz w:val="24"/>
          <w:szCs w:val="24"/>
          <w:lang w:eastAsia="en-US"/>
        </w:rPr>
        <w:t>.</w:t>
      </w:r>
    </w:p>
    <w:p w:rsidR="00FF0919" w:rsidRDefault="00FF0919" w:rsidP="000B5F7E">
      <w:pPr>
        <w:pStyle w:val="a3"/>
        <w:suppressAutoHyphens/>
        <w:overflowPunct w:val="0"/>
        <w:autoSpaceDE w:val="0"/>
        <w:spacing w:line="360" w:lineRule="auto"/>
        <w:jc w:val="center"/>
        <w:textAlignment w:val="baseline"/>
        <w:rPr>
          <w:rFonts w:cs="Arial"/>
          <w:b/>
          <w:bCs/>
          <w:spacing w:val="-1"/>
          <w:sz w:val="22"/>
          <w:lang w:eastAsia="en-US"/>
        </w:rPr>
      </w:pPr>
    </w:p>
    <w:p w:rsidR="00EF702E" w:rsidRPr="00EF702E" w:rsidRDefault="000B5F7E" w:rsidP="000B5F7E">
      <w:pPr>
        <w:pStyle w:val="a3"/>
        <w:suppressAutoHyphens/>
        <w:overflowPunct w:val="0"/>
        <w:autoSpaceDE w:val="0"/>
        <w:spacing w:line="360" w:lineRule="auto"/>
        <w:jc w:val="center"/>
        <w:textAlignment w:val="baseline"/>
        <w:rPr>
          <w:rFonts w:cs="Arial"/>
          <w:b/>
          <w:bCs/>
          <w:spacing w:val="-1"/>
          <w:sz w:val="22"/>
          <w:lang w:eastAsia="en-US"/>
        </w:rPr>
      </w:pPr>
      <w:r w:rsidRPr="00EF702E">
        <w:rPr>
          <w:rFonts w:cs="Arial"/>
          <w:b/>
          <w:bCs/>
          <w:spacing w:val="-1"/>
          <w:sz w:val="22"/>
          <w:lang w:eastAsia="en-US"/>
        </w:rPr>
        <w:t xml:space="preserve">Ο ΠΡΟΕΔΡΟΣ ΤΟΥ  </w:t>
      </w:r>
    </w:p>
    <w:p w:rsidR="000B5F7E" w:rsidRPr="00EF702E" w:rsidRDefault="000B5F7E" w:rsidP="000B5F7E">
      <w:pPr>
        <w:pStyle w:val="a3"/>
        <w:suppressAutoHyphens/>
        <w:overflowPunct w:val="0"/>
        <w:autoSpaceDE w:val="0"/>
        <w:spacing w:line="360" w:lineRule="auto"/>
        <w:jc w:val="center"/>
        <w:textAlignment w:val="baseline"/>
        <w:rPr>
          <w:rFonts w:cs="Arial"/>
          <w:b/>
          <w:bCs/>
          <w:spacing w:val="-1"/>
          <w:sz w:val="22"/>
          <w:lang w:eastAsia="en-US"/>
        </w:rPr>
      </w:pPr>
      <w:r w:rsidRPr="00EF702E">
        <w:rPr>
          <w:rFonts w:cs="Arial"/>
          <w:b/>
          <w:bCs/>
          <w:spacing w:val="-1"/>
          <w:sz w:val="22"/>
          <w:lang w:eastAsia="en-US"/>
        </w:rPr>
        <w:t>Π</w:t>
      </w:r>
      <w:r w:rsidR="00EF702E" w:rsidRPr="00EF702E">
        <w:rPr>
          <w:rFonts w:cs="Arial"/>
          <w:b/>
          <w:bCs/>
          <w:spacing w:val="-1"/>
          <w:sz w:val="22"/>
          <w:lang w:eastAsia="en-US"/>
        </w:rPr>
        <w:t xml:space="preserve">ΕΡΙΦΕΡΕΙΑΚΟΥ </w:t>
      </w:r>
      <w:r w:rsidRPr="00EF702E">
        <w:rPr>
          <w:rFonts w:cs="Arial"/>
          <w:b/>
          <w:bCs/>
          <w:spacing w:val="-1"/>
          <w:sz w:val="22"/>
          <w:lang w:eastAsia="en-US"/>
        </w:rPr>
        <w:t>Σ</w:t>
      </w:r>
      <w:r w:rsidR="00EF702E" w:rsidRPr="00EF702E">
        <w:rPr>
          <w:rFonts w:cs="Arial"/>
          <w:b/>
          <w:bCs/>
          <w:spacing w:val="-1"/>
          <w:sz w:val="22"/>
          <w:lang w:eastAsia="en-US"/>
        </w:rPr>
        <w:t>ΥΜΒΟΥΛΙΟΥ ΠΚΜ</w:t>
      </w:r>
    </w:p>
    <w:p w:rsidR="000B5F7E" w:rsidRPr="000B5F7E" w:rsidRDefault="000B5F7E" w:rsidP="000B5F7E">
      <w:pPr>
        <w:pStyle w:val="a3"/>
        <w:suppressAutoHyphens/>
        <w:overflowPunct w:val="0"/>
        <w:autoSpaceDE w:val="0"/>
        <w:spacing w:line="360" w:lineRule="auto"/>
        <w:jc w:val="center"/>
        <w:textAlignment w:val="baseline"/>
        <w:rPr>
          <w:rFonts w:cs="Arial"/>
          <w:b/>
          <w:bCs/>
          <w:spacing w:val="-1"/>
          <w:sz w:val="24"/>
          <w:szCs w:val="24"/>
          <w:lang w:eastAsia="en-US"/>
        </w:rPr>
      </w:pPr>
    </w:p>
    <w:p w:rsidR="000B5F7E" w:rsidRPr="00EF702E" w:rsidRDefault="000B5F7E" w:rsidP="000B5F7E">
      <w:pPr>
        <w:pStyle w:val="a3"/>
        <w:suppressAutoHyphens/>
        <w:overflowPunct w:val="0"/>
        <w:autoSpaceDE w:val="0"/>
        <w:spacing w:line="360" w:lineRule="auto"/>
        <w:jc w:val="center"/>
        <w:textAlignment w:val="baseline"/>
        <w:rPr>
          <w:rFonts w:cs="Arial"/>
          <w:b/>
          <w:bCs/>
          <w:spacing w:val="-1"/>
          <w:sz w:val="22"/>
          <w:lang w:eastAsia="en-US"/>
        </w:rPr>
      </w:pPr>
      <w:r w:rsidRPr="00EF702E">
        <w:rPr>
          <w:rFonts w:cs="Arial"/>
          <w:b/>
          <w:bCs/>
          <w:spacing w:val="-1"/>
          <w:sz w:val="22"/>
          <w:lang w:eastAsia="en-US"/>
        </w:rPr>
        <w:t>ΘΕΟΔΩΡΟΣ ΜΗΤΡΑΚΑΣ</w:t>
      </w:r>
    </w:p>
    <w:p w:rsidR="00EE655C" w:rsidRPr="00EE655C" w:rsidRDefault="00EE655C" w:rsidP="000B5F7E">
      <w:pPr>
        <w:spacing w:line="360" w:lineRule="auto"/>
        <w:jc w:val="both"/>
        <w:rPr>
          <w:rFonts w:ascii="Arial" w:hAnsi="Arial" w:cs="Arial"/>
        </w:rPr>
      </w:pPr>
    </w:p>
    <w:p w:rsidR="00EE655C" w:rsidRPr="00EE655C" w:rsidRDefault="00EE655C" w:rsidP="000B5F7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EE655C" w:rsidRPr="00EE6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5C"/>
    <w:rsid w:val="000B5F7E"/>
    <w:rsid w:val="00B853E6"/>
    <w:rsid w:val="00BE6C8F"/>
    <w:rsid w:val="00EE655C"/>
    <w:rsid w:val="00EF702E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97DA"/>
  <w15:chartTrackingRefBased/>
  <w15:docId w15:val="{97B1C0D9-A113-4089-9B99-D0C6FA47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ΟΕ"/>
    <w:link w:val="Char"/>
    <w:rsid w:val="00EE655C"/>
    <w:pPr>
      <w:spacing w:after="0" w:line="240" w:lineRule="auto"/>
      <w:jc w:val="both"/>
    </w:pPr>
    <w:rPr>
      <w:rFonts w:ascii="Arial" w:eastAsia="Times New Roman" w:hAnsi="Arial" w:cs="Tahoma"/>
      <w:sz w:val="20"/>
      <w:lang w:eastAsia="zh-CN"/>
    </w:rPr>
  </w:style>
  <w:style w:type="character" w:customStyle="1" w:styleId="Char">
    <w:name w:val="ΟΕ Char"/>
    <w:link w:val="a3"/>
    <w:rsid w:val="00EE655C"/>
    <w:rPr>
      <w:rFonts w:ascii="Arial" w:eastAsia="Times New Roman" w:hAnsi="Arial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ΚΑΜΠΑΝΟΥ ΚΑΤΕΡΙΝΑ</dc:creator>
  <cp:keywords/>
  <dc:description/>
  <cp:lastModifiedBy>ΚΑΜΠΑΝΟΥ ΚΑΤΕΡΙΝΑ</cp:lastModifiedBy>
  <cp:revision>3</cp:revision>
  <dcterms:created xsi:type="dcterms:W3CDTF">2024-01-05T11:29:00Z</dcterms:created>
  <dcterms:modified xsi:type="dcterms:W3CDTF">2024-01-05T12:59:00Z</dcterms:modified>
</cp:coreProperties>
</file>