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Arial"/>
          <w:b/>
          <w:bCs/>
          <w:iCs/>
          <w:color w:val="00000A"/>
          <w:kern w:val="2"/>
          <w:sz w:val="20"/>
          <w:szCs w:val="20"/>
          <w:lang w:eastAsia="zh-CN" w:bidi="hi-IN"/>
        </w:rPr>
      </w:pPr>
      <w:r w:rsidRPr="00790635">
        <w:rPr>
          <w:rFonts w:ascii="Tahoma" w:eastAsia="SimSun" w:hAnsi="Tahoma" w:cs="Arial"/>
          <w:b/>
          <w:bCs/>
          <w:iCs/>
          <w:color w:val="00000A"/>
          <w:kern w:val="2"/>
          <w:sz w:val="20"/>
          <w:szCs w:val="20"/>
          <w:lang w:eastAsia="zh-CN" w:bidi="hi-IN"/>
        </w:rPr>
        <w:t xml:space="preserve">ΠΑΡΑΡΤΗΜΑ </w:t>
      </w:r>
      <w:r w:rsidRPr="00790635">
        <w:rPr>
          <w:rFonts w:ascii="Tahoma" w:eastAsia="SimSun" w:hAnsi="Tahoma" w:cs="Arial"/>
          <w:b/>
          <w:bCs/>
          <w:iCs/>
          <w:color w:val="00000A"/>
          <w:kern w:val="2"/>
          <w:sz w:val="20"/>
          <w:szCs w:val="20"/>
          <w:lang w:val="en-US" w:eastAsia="zh-CN" w:bidi="hi-IN"/>
        </w:rPr>
        <w:t>I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Arial"/>
          <w:b/>
          <w:bCs/>
          <w:i/>
          <w:iCs/>
          <w:color w:val="00000A"/>
          <w:kern w:val="2"/>
          <w:sz w:val="20"/>
          <w:szCs w:val="20"/>
          <w:u w:val="single"/>
          <w:lang w:eastAsia="zh-CN" w:bidi="hi-IN"/>
        </w:rPr>
      </w:pPr>
    </w:p>
    <w:p w:rsidR="00790635" w:rsidRPr="00790635" w:rsidRDefault="00790635" w:rsidP="00790635">
      <w:pPr>
        <w:widowControl w:val="0"/>
        <w:tabs>
          <w:tab w:val="left" w:pos="360"/>
        </w:tabs>
        <w:overflowPunct w:val="0"/>
        <w:spacing w:before="280" w:after="280" w:line="276" w:lineRule="auto"/>
        <w:jc w:val="center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lang w:eastAsia="zh-CN"/>
        </w:rPr>
        <w:t>ΥΠΟΔΕΙΓΜΑ  ΟΙΚΟΝΟΜΙΚΗΣ  ΠΡΟΣΦΟΡΑΣ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 xml:space="preserve">ΠΡΟΣ: </w:t>
      </w:r>
      <w:r w:rsidRPr="00790635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ab/>
        <w:t>ΠΕΡΙΦΕΡΕΙΑ ΚΕΝΤΡΙΚΗΣ ΜΑΚΕΔΟΝΙΑΣ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Tahoma" w:hAnsi="Tahoma" w:cs="Tahoma"/>
          <w:color w:val="000000"/>
          <w:kern w:val="2"/>
          <w:sz w:val="20"/>
          <w:szCs w:val="20"/>
          <w:lang w:eastAsia="zh-CN" w:bidi="hi-IN"/>
        </w:rPr>
        <w:t xml:space="preserve">            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ΓΕΝΙΚΗ ΔΙΕΥΘΥΝΣΗ ΕΣΩΤΕΡΙΚΗΣ ΟΡΓΑΝΩΣΗΣ ΚΑΙ ΛΕΙΤΟΥΡΓΙΑΣ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ind w:firstLine="720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ΔΙΕΥΘΥΝΣΗ ΟΙΚΟΝΟΜΙΚΟΥ</w:t>
      </w:r>
    </w:p>
    <w:p w:rsidR="00790635" w:rsidRPr="00790635" w:rsidRDefault="00790635" w:rsidP="00790635">
      <w:pPr>
        <w:widowControl w:val="0"/>
        <w:tabs>
          <w:tab w:val="left" w:pos="9360"/>
        </w:tabs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Tahoma" w:hAnsi="Tahoma" w:cs="Tahoma"/>
          <w:color w:val="000000"/>
          <w:kern w:val="2"/>
          <w:sz w:val="20"/>
          <w:szCs w:val="20"/>
          <w:lang w:eastAsia="zh-CN" w:bidi="hi-IN"/>
        </w:rPr>
        <w:t xml:space="preserve">      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ΤΜΗΜΑ ΠΡΟΜΗΘΕΙΩΝ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ind w:left="-120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color w:val="00000A"/>
          <w:kern w:val="2"/>
          <w:sz w:val="20"/>
          <w:szCs w:val="20"/>
          <w:lang w:eastAsia="zh-CN" w:bidi="hi-IN"/>
        </w:rPr>
      </w:pP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Αρ</w:t>
      </w:r>
      <w:proofErr w:type="spellEnd"/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. </w:t>
      </w:r>
      <w:proofErr w:type="spellStart"/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Πρωτ</w:t>
      </w:r>
      <w:proofErr w:type="spellEnd"/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: </w:t>
      </w: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80596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(</w:t>
      </w: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2370)/08-06-2023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 Πρόσκληση Εκδήλωσης Ενδιαφέροντος για την </w:t>
      </w:r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 xml:space="preserve">«Δράση Φιλοξενίας ξένων δημοσιογράφων και επαγγελματιών του </w:t>
      </w:r>
      <w:proofErr w:type="spellStart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>αγροδιατροφικού</w:t>
      </w:r>
      <w:proofErr w:type="spellEnd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 xml:space="preserve"> τομέα (</w:t>
      </w:r>
      <w:proofErr w:type="spellStart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>familiarization-fam</w:t>
      </w:r>
      <w:proofErr w:type="spellEnd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>trips</w:t>
      </w:r>
      <w:proofErr w:type="spellEnd"/>
      <w:r w:rsidRPr="00790635">
        <w:rPr>
          <w:rFonts w:ascii="Tahoma" w:eastAsia="SimSun" w:hAnsi="Tahoma" w:cs="Tahoma"/>
          <w:b/>
          <w:color w:val="00000A"/>
          <w:kern w:val="2"/>
          <w:sz w:val="20"/>
          <w:szCs w:val="20"/>
          <w:lang w:eastAsia="zh-CN" w:bidi="hi-IN"/>
        </w:rPr>
        <w:t xml:space="preserve">) έτους 2023» 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με κριτήριο ανάθεσης την πλέον συμφέρουσα από οικονομική άποψη προσφορά βάσει </w:t>
      </w:r>
      <w:r w:rsidRPr="00790635">
        <w:rPr>
          <w:rFonts w:ascii="Tahoma" w:eastAsia="SimSun" w:hAnsi="Tahoma" w:cs="Tahoma"/>
          <w:color w:val="00000A"/>
          <w:kern w:val="2"/>
          <w:sz w:val="20"/>
          <w:szCs w:val="20"/>
          <w:lang w:eastAsia="zh-CN" w:bidi="hi-IN"/>
        </w:rPr>
        <w:t>της βέλτιστης σχέσης ποιότητας-τιμής</w:t>
      </w:r>
      <w:r w:rsidRPr="00790635">
        <w:rPr>
          <w:rFonts w:ascii="Tahoma" w:eastAsia="SimSun" w:hAnsi="Tahoma" w:cs="Tahoma"/>
          <w:color w:val="00000A"/>
          <w:kern w:val="2"/>
          <w:sz w:val="20"/>
          <w:szCs w:val="20"/>
          <w:lang w:eastAsia="el-GR" w:bidi="hi-IN"/>
        </w:rPr>
        <w:t xml:space="preserve">, </w:t>
      </w:r>
      <w:r w:rsidRPr="00790635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συνολικού προϋπολογισμού</w:t>
      </w:r>
      <w:r w:rsidRPr="00790635"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  <w:t xml:space="preserve"> </w:t>
      </w:r>
      <w:r w:rsidRPr="00790635">
        <w:rPr>
          <w:rFonts w:ascii="Tahoma" w:eastAsia="SimSun" w:hAnsi="Tahoma" w:cs="Arial"/>
          <w:color w:val="00000A"/>
          <w:kern w:val="2"/>
          <w:sz w:val="20"/>
          <w:szCs w:val="20"/>
          <w:lang w:eastAsia="zh-CN" w:bidi="hi-IN"/>
        </w:rPr>
        <w:t>25.000,00 € συμπεριλαμβανομένου Φ.Π.Α. 24% (20.161,29 € άνευ Φ.Π.Α.).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ind w:left="-120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ind w:hanging="142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lang w:eastAsia="zh-CN" w:bidi="hi-IN"/>
        </w:rPr>
        <w:t>Προσφερόμενη τιμή άνευ Φ.Π.Α. : …………………………………. ευρώ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ind w:left="-142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lang w:eastAsia="zh-CN" w:bidi="hi-IN"/>
        </w:rPr>
        <w:t>Προσφερόμενη τιμή συμπεριλαμβανομένου Φ.Π.Α. 24% : ……………………………………… ευρώ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Επωνυμία: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Διακριτικός τίτλος (αν υπάρχει):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Διεύθυνση: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Τ.Κ.: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Τηλέφωνο: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E</w:t>
      </w: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-</w:t>
      </w: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mail</w:t>
      </w: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Α.Φ.Μ.: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Δ.Ο.Υ.: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Τόπος, ημερομηνία: 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ind w:left="-120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  <w:r w:rsidRPr="00790635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Ο Προσφέρων</w:t>
      </w: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</w:pPr>
    </w:p>
    <w:p w:rsidR="00790635" w:rsidRPr="00790635" w:rsidRDefault="00790635" w:rsidP="00790635">
      <w:pPr>
        <w:widowControl w:val="0"/>
        <w:tabs>
          <w:tab w:val="left" w:pos="7380"/>
        </w:tabs>
        <w:overflowPunct w:val="0"/>
        <w:spacing w:before="280" w:after="280" w:line="360" w:lineRule="auto"/>
        <w:jc w:val="both"/>
        <w:textAlignment w:val="baseline"/>
        <w:rPr>
          <w:rFonts w:ascii="Liberation Serif" w:eastAsia="SimSun" w:hAnsi="Liberation Serif" w:cs="Arial"/>
          <w:color w:val="00000A"/>
          <w:kern w:val="2"/>
          <w:sz w:val="24"/>
          <w:szCs w:val="24"/>
          <w:lang w:eastAsia="zh-CN" w:bidi="hi-IN"/>
        </w:rPr>
      </w:pPr>
      <w:r w:rsidRPr="00790635">
        <w:rPr>
          <w:rFonts w:ascii="Tahoma" w:eastAsia="Tahoma" w:hAnsi="Tahoma" w:cs="Tahoma"/>
          <w:b/>
          <w:color w:val="000000"/>
          <w:kern w:val="2"/>
          <w:sz w:val="20"/>
          <w:szCs w:val="20"/>
          <w:lang w:eastAsia="zh-CN" w:bidi="hi-IN"/>
        </w:rPr>
        <w:t>(Υπογραφή – Σφραγίδα)</w:t>
      </w:r>
    </w:p>
    <w:p w:rsidR="00790635" w:rsidRPr="00790635" w:rsidRDefault="00790635" w:rsidP="00790635">
      <w:pPr>
        <w:widowControl w:val="0"/>
        <w:autoSpaceDE w:val="0"/>
        <w:autoSpaceDN w:val="0"/>
        <w:spacing w:before="12" w:after="0" w:line="240" w:lineRule="auto"/>
        <w:rPr>
          <w:rFonts w:ascii="Tahoma" w:eastAsia="Microsoft Sans Serif" w:hAnsi="Tahoma" w:cs="Tahoma"/>
          <w:b/>
          <w:sz w:val="20"/>
          <w:szCs w:val="20"/>
        </w:rPr>
      </w:pPr>
    </w:p>
    <w:p w:rsidR="00E542E6" w:rsidRDefault="00E542E6">
      <w:bookmarkStart w:id="0" w:name="_GoBack"/>
      <w:bookmarkEnd w:id="0"/>
    </w:p>
    <w:sectPr w:rsidR="00E542E6">
      <w:footerReference w:type="default" r:id="rId4"/>
      <w:pgSz w:w="11906" w:h="16838"/>
      <w:pgMar w:top="1212" w:right="1106" w:bottom="784" w:left="1170" w:header="0" w:footer="71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D12" w:rsidRDefault="00790635">
    <w:pPr>
      <w:pStyle w:val="a3"/>
      <w:ind w:right="360"/>
      <w:rPr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0CC80E" wp14:editId="6563B73F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310515" cy="294640"/>
              <wp:effectExtent l="0" t="0" r="0" b="0"/>
              <wp:wrapSquare wrapText="bothSides"/>
              <wp:docPr id="8" name="Πλαίσιο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960" cy="29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40D12" w:rsidRDefault="00790635">
                          <w:pPr>
                            <w:pStyle w:val="a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0CC80E" id="Πλαίσιο3" o:spid="_x0000_s1026" style="position:absolute;margin-left:533.95pt;margin-top:.05pt;width:24.45pt;height:2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" filled="f" stroked="f">
              <v:textbox inset="0,0,0,0">
                <w:txbxContent>
                  <w:p w:rsidR="00440D12" w:rsidRDefault="00790635">
                    <w:pPr>
                      <w:pStyle w:val="a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440D12" w:rsidRDefault="0079063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35"/>
    <w:rsid w:val="00790635"/>
    <w:rsid w:val="00E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9344-0434-4424-BC9B-7FEC519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0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79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2023-06-09T05:38:00Z</dcterms:created>
  <dcterms:modified xsi:type="dcterms:W3CDTF">2023-06-09T05:39:00Z</dcterms:modified>
</cp:coreProperties>
</file>